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F005E" w14:textId="77777777" w:rsidR="00B4753A" w:rsidRDefault="00B4753A" w:rsidP="00B4753A">
      <w:pPr>
        <w:spacing w:line="276" w:lineRule="auto"/>
        <w:jc w:val="both"/>
        <w:rPr>
          <w:rFonts w:eastAsia="Calibri"/>
        </w:rPr>
      </w:pPr>
    </w:p>
    <w:p w14:paraId="7B1E09E9" w14:textId="77777777" w:rsidR="00B4753A" w:rsidRDefault="00B4753A" w:rsidP="00B4753A">
      <w:pPr>
        <w:spacing w:line="276" w:lineRule="auto"/>
        <w:jc w:val="both"/>
        <w:rPr>
          <w:rFonts w:eastAsia="Calibri"/>
        </w:rPr>
      </w:pPr>
    </w:p>
    <w:p w14:paraId="64042DA9" w14:textId="31BC59F7" w:rsidR="00B4753A" w:rsidRPr="00593598" w:rsidRDefault="00593598" w:rsidP="00593598">
      <w:pPr>
        <w:spacing w:line="276" w:lineRule="auto"/>
        <w:rPr>
          <w:rFonts w:eastAsia="Calibri"/>
          <w:b/>
          <w:bCs/>
        </w:rPr>
      </w:pPr>
      <w:r w:rsidRPr="00593598">
        <w:rPr>
          <w:rFonts w:eastAsia="Calibri"/>
          <w:b/>
          <w:bCs/>
        </w:rPr>
        <w:t xml:space="preserve">Izvješće sa </w:t>
      </w:r>
      <w:r w:rsidRPr="00593598">
        <w:rPr>
          <w:rFonts w:eastAsia="Calibri"/>
          <w:b/>
          <w:bCs/>
        </w:rPr>
        <w:t xml:space="preserve">11/152 </w:t>
      </w:r>
      <w:r w:rsidRPr="00593598">
        <w:rPr>
          <w:rFonts w:eastAsia="Calibri"/>
          <w:b/>
          <w:bCs/>
        </w:rPr>
        <w:t>sjednice</w:t>
      </w:r>
      <w:r w:rsidR="00B4753A" w:rsidRPr="00593598">
        <w:rPr>
          <w:rFonts w:eastAsia="Calibri"/>
          <w:b/>
          <w:bCs/>
        </w:rPr>
        <w:t xml:space="preserve"> Vijeća</w:t>
      </w:r>
    </w:p>
    <w:p w14:paraId="6998AA75" w14:textId="77777777" w:rsidR="00593598" w:rsidRDefault="00593598" w:rsidP="00B4753A">
      <w:pPr>
        <w:spacing w:line="276" w:lineRule="auto"/>
        <w:jc w:val="both"/>
        <w:rPr>
          <w:kern w:val="2"/>
          <w:lang w:eastAsia="ar-SA"/>
        </w:rPr>
      </w:pPr>
    </w:p>
    <w:p w14:paraId="0F58AA6D" w14:textId="6AB9810C" w:rsidR="00B4753A" w:rsidRDefault="00B4753A" w:rsidP="00B4753A">
      <w:pPr>
        <w:spacing w:line="276" w:lineRule="auto"/>
        <w:jc w:val="both"/>
      </w:pPr>
      <w:r>
        <w:rPr>
          <w:kern w:val="2"/>
          <w:lang w:eastAsia="ar-SA"/>
        </w:rPr>
        <w:t xml:space="preserve">koja je održana u četvrtak, 30. rujna 2021. </w:t>
      </w:r>
      <w:r>
        <w:t>putem ZOOM aplikacije za virtualni sastanak</w:t>
      </w:r>
      <w:r>
        <w:rPr>
          <w:color w:val="222222"/>
          <w:shd w:val="clear" w:color="auto" w:fill="FFFFFF"/>
          <w:lang w:val="x-none"/>
        </w:rPr>
        <w:t>,</w:t>
      </w:r>
      <w:r>
        <w:t xml:space="preserve"> s početkom u 9:00 sati.</w:t>
      </w:r>
    </w:p>
    <w:p w14:paraId="578EDF01" w14:textId="77777777" w:rsidR="00B4753A" w:rsidRDefault="00B4753A" w:rsidP="00B4753A">
      <w:pPr>
        <w:spacing w:line="276" w:lineRule="auto"/>
        <w:jc w:val="both"/>
        <w:rPr>
          <w:kern w:val="2"/>
          <w:lang w:eastAsia="ar-SA"/>
        </w:rPr>
      </w:pPr>
    </w:p>
    <w:p w14:paraId="386C2610" w14:textId="77777777" w:rsidR="00593598" w:rsidRDefault="00593598" w:rsidP="00593598">
      <w:pPr>
        <w:suppressAutoHyphens/>
        <w:spacing w:after="160" w:line="276" w:lineRule="auto"/>
        <w:contextualSpacing/>
        <w:jc w:val="both"/>
        <w:rPr>
          <w:lang w:eastAsia="en-US"/>
        </w:rPr>
      </w:pPr>
      <w:r w:rsidRPr="00593598">
        <w:rPr>
          <w:lang w:eastAsia="en-US"/>
        </w:rPr>
        <w:t>Vijeće je raspravljalo o</w:t>
      </w:r>
      <w:r>
        <w:rPr>
          <w:lang w:eastAsia="en-US"/>
        </w:rPr>
        <w:t>:</w:t>
      </w:r>
      <w:bookmarkStart w:id="0" w:name="_Hlk83211958"/>
    </w:p>
    <w:p w14:paraId="3F918DCA" w14:textId="77777777" w:rsidR="00593598" w:rsidRPr="00593598" w:rsidRDefault="00B4753A" w:rsidP="00593598">
      <w:pPr>
        <w:pStyle w:val="Odlomakpopisa"/>
        <w:numPr>
          <w:ilvl w:val="0"/>
          <w:numId w:val="29"/>
        </w:numPr>
        <w:suppressAutoHyphens/>
        <w:spacing w:after="160" w:line="276" w:lineRule="auto"/>
        <w:jc w:val="both"/>
        <w:rPr>
          <w:lang w:eastAsia="en-US"/>
        </w:rPr>
      </w:pPr>
      <w:r w:rsidRPr="00593598">
        <w:rPr>
          <w:rFonts w:eastAsiaTheme="minorHAnsi"/>
          <w:lang w:eastAsia="en-US"/>
        </w:rPr>
        <w:t>zamolb</w:t>
      </w:r>
      <w:r w:rsidR="00593598">
        <w:rPr>
          <w:rFonts w:eastAsiaTheme="minorHAnsi"/>
          <w:lang w:eastAsia="en-US"/>
        </w:rPr>
        <w:t>i</w:t>
      </w:r>
      <w:r w:rsidRPr="00593598">
        <w:rPr>
          <w:rFonts w:eastAsiaTheme="minorHAnsi"/>
          <w:lang w:eastAsia="en-US"/>
        </w:rPr>
        <w:t xml:space="preserve"> za oslobođenje od obveze plaćanja takse za organizaciju stručnog usavršavanja,</w:t>
      </w:r>
      <w:r w:rsidR="00593598" w:rsidRPr="00593598">
        <w:rPr>
          <w:rFonts w:eastAsiaTheme="minorHAnsi"/>
          <w:lang w:eastAsia="en-US"/>
        </w:rPr>
        <w:t xml:space="preserve"> </w:t>
      </w:r>
      <w:r w:rsidR="00593598" w:rsidRPr="00593598">
        <w:rPr>
          <w:rFonts w:eastAsiaTheme="minorHAnsi"/>
          <w:lang w:eastAsia="en-US"/>
        </w:rPr>
        <w:t>Koordinacija liječnika hrvatske obiteljske medicine (</w:t>
      </w:r>
      <w:proofErr w:type="spellStart"/>
      <w:r w:rsidR="00593598" w:rsidRPr="00593598">
        <w:rPr>
          <w:rFonts w:eastAsiaTheme="minorHAnsi"/>
          <w:lang w:eastAsia="en-US"/>
        </w:rPr>
        <w:t>KoHOM</w:t>
      </w:r>
      <w:proofErr w:type="spellEnd"/>
      <w:r w:rsidR="00593598" w:rsidRPr="00593598">
        <w:rPr>
          <w:rFonts w:eastAsiaTheme="minorHAnsi"/>
          <w:lang w:eastAsia="en-US"/>
        </w:rPr>
        <w:t>)</w:t>
      </w:r>
      <w:bookmarkEnd w:id="0"/>
    </w:p>
    <w:p w14:paraId="579FE388" w14:textId="77777777" w:rsidR="00593598" w:rsidRDefault="00B4753A" w:rsidP="00593598">
      <w:pPr>
        <w:pStyle w:val="Odlomakpopisa"/>
        <w:numPr>
          <w:ilvl w:val="0"/>
          <w:numId w:val="29"/>
        </w:numPr>
        <w:suppressAutoHyphens/>
        <w:spacing w:after="160" w:line="276" w:lineRule="auto"/>
        <w:jc w:val="both"/>
        <w:rPr>
          <w:lang w:eastAsia="en-US"/>
        </w:rPr>
      </w:pPr>
      <w:r w:rsidRPr="00593598">
        <w:rPr>
          <w:lang w:eastAsia="en-US"/>
        </w:rPr>
        <w:t>zamolba za pokroviteljstvo 124. Kongresa poslodavaca u zdravstvu Hrvatske od 30.09.2021. do 01.10.2021.,</w:t>
      </w:r>
    </w:p>
    <w:p w14:paraId="50550B58" w14:textId="6334B7AF" w:rsidR="00B4753A" w:rsidRPr="00593598" w:rsidRDefault="00593598" w:rsidP="00593598">
      <w:pPr>
        <w:pStyle w:val="Odlomakpopisa"/>
        <w:numPr>
          <w:ilvl w:val="0"/>
          <w:numId w:val="29"/>
        </w:numPr>
        <w:suppressAutoHyphens/>
        <w:spacing w:after="160" w:line="276" w:lineRule="auto"/>
        <w:jc w:val="both"/>
        <w:rPr>
          <w:lang w:eastAsia="en-US"/>
        </w:rPr>
      </w:pPr>
      <w:r>
        <w:rPr>
          <w:lang w:eastAsia="en-US"/>
        </w:rPr>
        <w:t>o</w:t>
      </w:r>
      <w:r w:rsidR="00B4753A" w:rsidRPr="00593598">
        <w:rPr>
          <w:lang w:eastAsia="en-US"/>
        </w:rPr>
        <w:t xml:space="preserve"> nacrt</w:t>
      </w:r>
      <w:r>
        <w:rPr>
          <w:lang w:eastAsia="en-US"/>
        </w:rPr>
        <w:t>u</w:t>
      </w:r>
      <w:r w:rsidR="00B4753A" w:rsidRPr="00593598">
        <w:rPr>
          <w:lang w:eastAsia="en-US"/>
        </w:rPr>
        <w:t xml:space="preserve"> prijedloga Zakona o ljekarništvu,</w:t>
      </w:r>
    </w:p>
    <w:p w14:paraId="44EE2BF1" w14:textId="118C772F" w:rsidR="00B4753A" w:rsidRDefault="00B4753A" w:rsidP="00B4753A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Članovi Vijeća su jednoglasno prihvatili Dnevni red sjednice</w:t>
      </w:r>
      <w:r w:rsidR="00AE568C">
        <w:rPr>
          <w:rFonts w:eastAsiaTheme="minorHAnsi"/>
          <w:lang w:eastAsia="en-US"/>
        </w:rPr>
        <w:t>.</w:t>
      </w:r>
    </w:p>
    <w:p w14:paraId="2FBD2CE7" w14:textId="77777777" w:rsidR="00DA2E49" w:rsidRDefault="00DA2E49" w:rsidP="00AE568C">
      <w:pPr>
        <w:spacing w:line="276" w:lineRule="auto"/>
        <w:jc w:val="both"/>
        <w:rPr>
          <w:b/>
          <w:bCs/>
          <w:u w:val="single"/>
        </w:rPr>
      </w:pPr>
    </w:p>
    <w:p w14:paraId="4CC32C16" w14:textId="77777777" w:rsidR="0095331E" w:rsidRPr="00593598" w:rsidRDefault="00DA2E49" w:rsidP="00593598">
      <w:pPr>
        <w:pStyle w:val="Odlomakpopisa"/>
        <w:numPr>
          <w:ilvl w:val="0"/>
          <w:numId w:val="30"/>
        </w:numPr>
        <w:spacing w:after="160" w:line="276" w:lineRule="auto"/>
        <w:jc w:val="both"/>
        <w:rPr>
          <w:rFonts w:eastAsiaTheme="minorHAnsi"/>
          <w:i/>
          <w:iCs/>
          <w:lang w:eastAsia="en-US"/>
        </w:rPr>
      </w:pPr>
      <w:r w:rsidRPr="00593598">
        <w:rPr>
          <w:rFonts w:eastAsiaTheme="minorHAnsi"/>
          <w:lang w:eastAsia="en-US"/>
        </w:rPr>
        <w:t xml:space="preserve">Jelena Rakić Matić, dr. med. </w:t>
      </w:r>
      <w:proofErr w:type="spellStart"/>
      <w:r w:rsidRPr="00593598">
        <w:rPr>
          <w:rFonts w:eastAsiaTheme="minorHAnsi"/>
          <w:lang w:eastAsia="en-US"/>
        </w:rPr>
        <w:t>spec</w:t>
      </w:r>
      <w:proofErr w:type="spellEnd"/>
      <w:r w:rsidRPr="00593598">
        <w:rPr>
          <w:rFonts w:eastAsiaTheme="minorHAnsi"/>
          <w:lang w:eastAsia="en-US"/>
        </w:rPr>
        <w:t>.</w:t>
      </w:r>
      <w:r w:rsidR="0095331E" w:rsidRPr="00593598">
        <w:rPr>
          <w:rFonts w:eastAsiaTheme="minorHAnsi"/>
          <w:lang w:eastAsia="en-US"/>
        </w:rPr>
        <w:t xml:space="preserve"> podnijela je</w:t>
      </w:r>
      <w:r w:rsidRPr="00593598">
        <w:rPr>
          <w:rFonts w:eastAsiaTheme="minorHAnsi"/>
          <w:lang w:eastAsia="en-US"/>
        </w:rPr>
        <w:t xml:space="preserve"> zamolbu za oslobođenjem obveze plaćanja takse za organizaciju stručnog usavršavanja u organizaciji </w:t>
      </w:r>
      <w:proofErr w:type="spellStart"/>
      <w:r w:rsidRPr="00593598">
        <w:rPr>
          <w:rFonts w:eastAsiaTheme="minorHAnsi"/>
          <w:lang w:eastAsia="en-US"/>
        </w:rPr>
        <w:t>KoHOM</w:t>
      </w:r>
      <w:proofErr w:type="spellEnd"/>
      <w:r w:rsidRPr="00593598">
        <w:rPr>
          <w:rFonts w:eastAsiaTheme="minorHAnsi"/>
          <w:lang w:eastAsia="en-US"/>
        </w:rPr>
        <w:t xml:space="preserve">-a i Jelene Rakić Matić pod nazivom </w:t>
      </w:r>
      <w:r w:rsidRPr="00593598">
        <w:rPr>
          <w:rFonts w:eastAsiaTheme="minorHAnsi"/>
          <w:i/>
          <w:iCs/>
          <w:lang w:eastAsia="en-US"/>
        </w:rPr>
        <w:t>„Sigurnost pacijenta u zdravstvenom sustavu u Hrvatskoj“</w:t>
      </w:r>
      <w:r w:rsidR="0095331E" w:rsidRPr="00593598">
        <w:rPr>
          <w:rFonts w:eastAsiaTheme="minorHAnsi"/>
          <w:i/>
          <w:iCs/>
          <w:lang w:eastAsia="en-US"/>
        </w:rPr>
        <w:t>.</w:t>
      </w:r>
    </w:p>
    <w:p w14:paraId="7756E8D9" w14:textId="77777777" w:rsidR="0095331E" w:rsidRDefault="00DA2E49" w:rsidP="00DA2E49">
      <w:pPr>
        <w:spacing w:after="160" w:line="276" w:lineRule="auto"/>
        <w:jc w:val="both"/>
        <w:rPr>
          <w:rFonts w:eastAsiaTheme="minorHAnsi"/>
          <w:lang w:eastAsia="en-US"/>
        </w:rPr>
      </w:pPr>
      <w:r w:rsidRPr="00DA2E49">
        <w:rPr>
          <w:rFonts w:eastAsiaTheme="minorHAnsi"/>
          <w:lang w:eastAsia="en-US"/>
        </w:rPr>
        <w:t xml:space="preserve">Vijeće Hrvatske ljekarničke komore o </w:t>
      </w:r>
      <w:r w:rsidR="0095331E">
        <w:rPr>
          <w:rFonts w:eastAsiaTheme="minorHAnsi"/>
          <w:lang w:eastAsia="en-US"/>
        </w:rPr>
        <w:t>zamolbi je</w:t>
      </w:r>
      <w:r w:rsidRPr="00DA2E49">
        <w:rPr>
          <w:rFonts w:eastAsiaTheme="minorHAnsi"/>
          <w:lang w:eastAsia="en-US"/>
        </w:rPr>
        <w:t xml:space="preserve"> raspravljalo te je istu prihvatilo i oslobodilo </w:t>
      </w:r>
      <w:r w:rsidR="0095331E">
        <w:rPr>
          <w:rFonts w:eastAsiaTheme="minorHAnsi"/>
          <w:lang w:eastAsia="en-US"/>
        </w:rPr>
        <w:t>podnositeljicu</w:t>
      </w:r>
      <w:r w:rsidRPr="00DA2E49">
        <w:rPr>
          <w:rFonts w:eastAsiaTheme="minorHAnsi"/>
          <w:lang w:eastAsia="en-US"/>
        </w:rPr>
        <w:t xml:space="preserve"> plaćanja takse za organizaciju navedenog stručnog usavršavanja.</w:t>
      </w:r>
    </w:p>
    <w:p w14:paraId="65FD42F4" w14:textId="4A5F6316" w:rsidR="00DA2E49" w:rsidRDefault="0095331E" w:rsidP="00DA2E49">
      <w:pPr>
        <w:spacing w:after="160" w:line="276" w:lineRule="auto"/>
        <w:jc w:val="both"/>
        <w:rPr>
          <w:rFonts w:eastAsiaTheme="minorHAnsi"/>
          <w:i/>
          <w:iCs/>
          <w:lang w:eastAsia="en-US"/>
        </w:rPr>
      </w:pPr>
      <w:r>
        <w:rPr>
          <w:rFonts w:eastAsiaTheme="minorHAnsi"/>
          <w:lang w:eastAsia="en-US"/>
        </w:rPr>
        <w:t xml:space="preserve">Vijeće Hrvatske ljekarničke komore </w:t>
      </w:r>
      <w:r w:rsidRPr="00EF7A14">
        <w:rPr>
          <w:rFonts w:eastAsiaTheme="minorHAnsi"/>
          <w:i/>
          <w:iCs/>
          <w:lang w:eastAsia="en-US"/>
        </w:rPr>
        <w:t>jednoglasno</w:t>
      </w:r>
      <w:r>
        <w:rPr>
          <w:rFonts w:eastAsiaTheme="minorHAnsi"/>
          <w:lang w:eastAsia="en-US"/>
        </w:rPr>
        <w:t xml:space="preserve"> je donijelo </w:t>
      </w:r>
      <w:r w:rsidR="00DA2E49" w:rsidRPr="00DA2E49">
        <w:rPr>
          <w:rFonts w:eastAsiaTheme="minorHAnsi"/>
          <w:lang w:eastAsia="en-US"/>
        </w:rPr>
        <w:t>Odluk</w:t>
      </w:r>
      <w:r w:rsidR="00EF7A14">
        <w:rPr>
          <w:rFonts w:eastAsiaTheme="minorHAnsi"/>
          <w:lang w:eastAsia="en-US"/>
        </w:rPr>
        <w:t>u</w:t>
      </w:r>
      <w:r w:rsidR="00DA2E49" w:rsidRPr="00DA2E4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kojom </w:t>
      </w:r>
      <w:r w:rsidR="00DA2E49" w:rsidRPr="00DA2E49">
        <w:rPr>
          <w:rFonts w:eastAsiaTheme="minorHAnsi"/>
          <w:lang w:eastAsia="en-US"/>
        </w:rPr>
        <w:t>se Koordinacija liječnika hrvatske obiteljske medicine (</w:t>
      </w:r>
      <w:proofErr w:type="spellStart"/>
      <w:r w:rsidR="00DA2E49" w:rsidRPr="00DA2E49">
        <w:rPr>
          <w:rFonts w:eastAsiaTheme="minorHAnsi"/>
          <w:lang w:eastAsia="en-US"/>
        </w:rPr>
        <w:t>KoHOM</w:t>
      </w:r>
      <w:proofErr w:type="spellEnd"/>
      <w:r w:rsidR="00DA2E49" w:rsidRPr="00DA2E49">
        <w:rPr>
          <w:rFonts w:eastAsiaTheme="minorHAnsi"/>
          <w:lang w:eastAsia="en-US"/>
        </w:rPr>
        <w:t>) i Jelena Rakić Matić oslobađaju plaćanja troškova za organizaciju stručnog usavršavanja pod nazivom „</w:t>
      </w:r>
      <w:r w:rsidR="00DA2E49" w:rsidRPr="00DA2E49">
        <w:rPr>
          <w:rFonts w:eastAsiaTheme="minorHAnsi"/>
          <w:i/>
          <w:iCs/>
          <w:lang w:eastAsia="en-US"/>
        </w:rPr>
        <w:t>Sigurnost pacijenta u zdravstvenom sustavu u Hrvatskoj“.</w:t>
      </w:r>
    </w:p>
    <w:p w14:paraId="5E801C99" w14:textId="1A85825E" w:rsidR="008D5BE7" w:rsidRPr="00593598" w:rsidRDefault="008D5BE7" w:rsidP="00593598">
      <w:pPr>
        <w:pStyle w:val="Odlomakpopisa"/>
        <w:numPr>
          <w:ilvl w:val="0"/>
          <w:numId w:val="30"/>
        </w:numPr>
        <w:spacing w:after="160" w:line="276" w:lineRule="auto"/>
        <w:jc w:val="both"/>
        <w:rPr>
          <w:rFonts w:eastAsiaTheme="minorHAnsi"/>
          <w:lang w:eastAsia="en-US"/>
        </w:rPr>
      </w:pPr>
      <w:r w:rsidRPr="00593598">
        <w:rPr>
          <w:rFonts w:eastAsiaTheme="minorHAnsi"/>
          <w:lang w:eastAsia="en-US"/>
        </w:rPr>
        <w:t>Ana Soldo predstavila je zamolbu Udruge poslodavaca u zdravstvu Hrvatske od 6. rujna 2021. godine za pokroviteljstvo 124. Kongresa poslodavaca u zdravstvu Hrvatske s međunarodnim sudjelovanjem koji se održava 30. rujna i 1. listopada 2021. godine u Opatiji.</w:t>
      </w:r>
    </w:p>
    <w:p w14:paraId="16AFCFA8" w14:textId="1C97D605" w:rsidR="008D5BE7" w:rsidRPr="008D5BE7" w:rsidRDefault="008D5BE7" w:rsidP="008D5BE7">
      <w:pPr>
        <w:spacing w:after="160" w:line="276" w:lineRule="auto"/>
        <w:jc w:val="both"/>
        <w:rPr>
          <w:rFonts w:eastAsiaTheme="minorHAnsi"/>
          <w:lang w:eastAsia="en-US"/>
        </w:rPr>
      </w:pPr>
      <w:r w:rsidRPr="008D5BE7">
        <w:rPr>
          <w:rFonts w:eastAsiaTheme="minorHAnsi"/>
          <w:lang w:eastAsia="en-US"/>
        </w:rPr>
        <w:t xml:space="preserve">Vijeće Hrvatske ljekarničke komore raspravljalo je o </w:t>
      </w:r>
      <w:r>
        <w:rPr>
          <w:rFonts w:eastAsiaTheme="minorHAnsi"/>
          <w:lang w:eastAsia="en-US"/>
        </w:rPr>
        <w:t>dostavljenoj zamolbi</w:t>
      </w:r>
      <w:r w:rsidRPr="008D5BE7">
        <w:rPr>
          <w:rFonts w:eastAsiaTheme="minorHAnsi"/>
          <w:lang w:eastAsia="en-US"/>
        </w:rPr>
        <w:t xml:space="preserve"> te je </w:t>
      </w:r>
      <w:r>
        <w:rPr>
          <w:rFonts w:eastAsiaTheme="minorHAnsi"/>
          <w:lang w:eastAsia="en-US"/>
        </w:rPr>
        <w:t>uz 3 glasa „</w:t>
      </w:r>
      <w:r w:rsidRPr="008D5BE7">
        <w:rPr>
          <w:rFonts w:eastAsiaTheme="minorHAnsi"/>
          <w:i/>
          <w:iCs/>
          <w:lang w:eastAsia="en-US"/>
        </w:rPr>
        <w:t>suzdržan</w:t>
      </w:r>
      <w:r>
        <w:rPr>
          <w:rFonts w:eastAsiaTheme="minorHAnsi"/>
          <w:lang w:eastAsia="en-US"/>
        </w:rPr>
        <w:t xml:space="preserve">“ </w:t>
      </w:r>
      <w:r w:rsidRPr="008D5BE7">
        <w:rPr>
          <w:rFonts w:eastAsiaTheme="minorHAnsi"/>
          <w:lang w:eastAsia="en-US"/>
        </w:rPr>
        <w:t>prihvatilo pokroviteljstvo 124. Kongresa poslodavaca u zdravstvu Hrvatske.</w:t>
      </w:r>
    </w:p>
    <w:p w14:paraId="74F765BB" w14:textId="77777777" w:rsidR="00AE568C" w:rsidRDefault="00AE568C" w:rsidP="00AE568C">
      <w:pPr>
        <w:spacing w:line="276" w:lineRule="auto"/>
        <w:jc w:val="both"/>
        <w:rPr>
          <w:b/>
          <w:bCs/>
          <w:u w:val="single"/>
        </w:rPr>
      </w:pPr>
    </w:p>
    <w:p w14:paraId="264A1ABA" w14:textId="788C27C9" w:rsidR="00142704" w:rsidRDefault="00142704" w:rsidP="00593598">
      <w:pPr>
        <w:pStyle w:val="Odlomakpopisa"/>
        <w:numPr>
          <w:ilvl w:val="0"/>
          <w:numId w:val="30"/>
        </w:numPr>
        <w:spacing w:line="276" w:lineRule="auto"/>
        <w:jc w:val="both"/>
      </w:pPr>
      <w:r>
        <w:t xml:space="preserve">Vijeće Hrvatske ljekarničke komore raspravljalo je o </w:t>
      </w:r>
      <w:bookmarkStart w:id="1" w:name="_Hlk85110198"/>
      <w:r>
        <w:t>radnom materijalu nacrta prijedloga Zakona o ljekarništvu</w:t>
      </w:r>
      <w:bookmarkEnd w:id="1"/>
      <w:r>
        <w:t xml:space="preserve"> i donijelo odluke o spornim odredbama.</w:t>
      </w:r>
    </w:p>
    <w:p w14:paraId="33DF3505" w14:textId="73762E56" w:rsidR="00142704" w:rsidRDefault="00142704" w:rsidP="00404BA0">
      <w:pPr>
        <w:spacing w:line="276" w:lineRule="auto"/>
        <w:jc w:val="both"/>
      </w:pPr>
    </w:p>
    <w:p w14:paraId="340E33C7" w14:textId="3C2854EC" w:rsidR="009B15AB" w:rsidRDefault="009B15AB" w:rsidP="00404BA0">
      <w:pPr>
        <w:spacing w:line="276" w:lineRule="auto"/>
        <w:jc w:val="both"/>
      </w:pPr>
      <w:r>
        <w:t>U članku 4. Definicija pojmova</w:t>
      </w:r>
      <w:r w:rsidR="00D938A8">
        <w:t xml:space="preserve"> članovi Vijeća predložili su sljedeće izmjene i dopune:</w:t>
      </w:r>
    </w:p>
    <w:p w14:paraId="17DC8A9D" w14:textId="79DF41D6" w:rsidR="009B15AB" w:rsidRDefault="009B15AB" w:rsidP="00404BA0">
      <w:pPr>
        <w:pStyle w:val="Odlomakpopisa"/>
        <w:numPr>
          <w:ilvl w:val="0"/>
          <w:numId w:val="28"/>
        </w:numPr>
        <w:spacing w:line="276" w:lineRule="auto"/>
        <w:jc w:val="both"/>
      </w:pPr>
      <w:r>
        <w:lastRenderedPageBreak/>
        <w:t xml:space="preserve">da se </w:t>
      </w:r>
      <w:r w:rsidR="00F973C9">
        <w:t>pojmovi</w:t>
      </w:r>
      <w:r>
        <w:t xml:space="preserve"> </w:t>
      </w:r>
      <w:r w:rsidR="00F973C9">
        <w:t>Ljekarnik i Ljekarnik specijalist</w:t>
      </w:r>
      <w:r>
        <w:t xml:space="preserve"> </w:t>
      </w:r>
      <w:r w:rsidR="00F808FE">
        <w:t>točnije</w:t>
      </w:r>
      <w:r>
        <w:t xml:space="preserve"> definira</w:t>
      </w:r>
      <w:r w:rsidR="00F973C9">
        <w:t>ju</w:t>
      </w:r>
      <w:r w:rsidR="00F808FE">
        <w:t xml:space="preserve"> u dijelu</w:t>
      </w:r>
      <w:r w:rsidR="00313EF5">
        <w:t xml:space="preserve">: </w:t>
      </w:r>
      <w:r w:rsidR="00F808FE" w:rsidRPr="00D938A8">
        <w:rPr>
          <w:i/>
          <w:iCs/>
        </w:rPr>
        <w:t>„</w:t>
      </w:r>
      <w:r w:rsidR="000E6DD1" w:rsidRPr="00D938A8">
        <w:rPr>
          <w:i/>
          <w:iCs/>
        </w:rPr>
        <w:t xml:space="preserve">koji je stekao </w:t>
      </w:r>
      <w:r w:rsidR="00F808FE" w:rsidRPr="00D938A8">
        <w:rPr>
          <w:i/>
          <w:iCs/>
        </w:rPr>
        <w:t>diplomu o završenom integriranom preddiplomskom i diplomskom sveučilišnom studiju farmaceutskog usmjerenja“</w:t>
      </w:r>
      <w:r w:rsidR="00D938A8">
        <w:rPr>
          <w:i/>
          <w:iCs/>
        </w:rPr>
        <w:t>;</w:t>
      </w:r>
    </w:p>
    <w:p w14:paraId="24A669F3" w14:textId="2E600006" w:rsidR="009B15AB" w:rsidRDefault="009B15AB" w:rsidP="00404BA0">
      <w:pPr>
        <w:pStyle w:val="Odlomakpopisa"/>
        <w:numPr>
          <w:ilvl w:val="0"/>
          <w:numId w:val="28"/>
        </w:numPr>
        <w:spacing w:line="276" w:lineRule="auto"/>
        <w:jc w:val="both"/>
      </w:pPr>
      <w:r>
        <w:t xml:space="preserve">da se </w:t>
      </w:r>
      <w:r w:rsidR="00F808FE">
        <w:t xml:space="preserve">iz definicije </w:t>
      </w:r>
      <w:r>
        <w:t>pojmov</w:t>
      </w:r>
      <w:r w:rsidR="00F808FE">
        <w:t>a</w:t>
      </w:r>
      <w:r>
        <w:t xml:space="preserve"> Opskrba lijekovima i Opskrba medicinskim proizvodima i ortopedskim pomagalima </w:t>
      </w:r>
      <w:r w:rsidR="00F62039">
        <w:t>izbac</w:t>
      </w:r>
      <w:r w:rsidR="00F808FE">
        <w:t>e</w:t>
      </w:r>
      <w:r w:rsidR="00F62039">
        <w:t xml:space="preserve"> riječi „</w:t>
      </w:r>
      <w:r w:rsidR="00F62039" w:rsidRPr="00D938A8">
        <w:rPr>
          <w:i/>
          <w:iCs/>
        </w:rPr>
        <w:t>prema potrebi</w:t>
      </w:r>
      <w:r w:rsidR="00F62039">
        <w:t>“</w:t>
      </w:r>
      <w:r w:rsidR="00D938A8">
        <w:t>;</w:t>
      </w:r>
    </w:p>
    <w:p w14:paraId="3562DC4E" w14:textId="33EDACEA" w:rsidR="00F62039" w:rsidRPr="00D938A8" w:rsidRDefault="00F62039" w:rsidP="00404BA0">
      <w:pPr>
        <w:pStyle w:val="Odlomakpopisa"/>
        <w:numPr>
          <w:ilvl w:val="0"/>
          <w:numId w:val="28"/>
        </w:numPr>
        <w:spacing w:line="276" w:lineRule="auto"/>
        <w:jc w:val="both"/>
        <w:rPr>
          <w:i/>
          <w:iCs/>
        </w:rPr>
      </w:pPr>
      <w:r>
        <w:t xml:space="preserve">da se pojam Ljekarnička intervencija definira </w:t>
      </w:r>
      <w:r w:rsidR="00F808FE">
        <w:t xml:space="preserve">kao: </w:t>
      </w:r>
      <w:r>
        <w:t>„</w:t>
      </w:r>
      <w:r w:rsidRPr="00D938A8">
        <w:rPr>
          <w:i/>
          <w:iCs/>
        </w:rPr>
        <w:t>Ljekarnička intervencija jest stručna intervencija ljekarnika u slučaju nepotpunosti, nejasnoća ili pogrešaka u farmakoterapiji koja bi mogla imati negativne zdravstvene posljedice za pacijenta te nije usklađena s  osnovnim ciljem liječenja ili zdravstvenim propisima.“</w:t>
      </w:r>
      <w:r w:rsidR="00D938A8">
        <w:rPr>
          <w:i/>
          <w:iCs/>
        </w:rPr>
        <w:t>;</w:t>
      </w:r>
    </w:p>
    <w:p w14:paraId="45E00C01" w14:textId="1797B567" w:rsidR="00F62039" w:rsidRDefault="00F62039" w:rsidP="00404BA0">
      <w:pPr>
        <w:pStyle w:val="Odlomakpopisa"/>
        <w:numPr>
          <w:ilvl w:val="0"/>
          <w:numId w:val="28"/>
        </w:numPr>
        <w:spacing w:line="276" w:lineRule="auto"/>
        <w:jc w:val="both"/>
      </w:pPr>
      <w:r>
        <w:t xml:space="preserve">da se </w:t>
      </w:r>
      <w:r w:rsidR="00F808FE">
        <w:t>pojam</w:t>
      </w:r>
      <w:r>
        <w:t xml:space="preserve"> Medicinska dokumentacija izbaci iz </w:t>
      </w:r>
      <w:r w:rsidR="000E6DD1">
        <w:t>navedenog</w:t>
      </w:r>
      <w:r>
        <w:t xml:space="preserve"> članka</w:t>
      </w:r>
    </w:p>
    <w:p w14:paraId="49B2BC5A" w14:textId="3216DC41" w:rsidR="00F973C9" w:rsidRPr="00F973C9" w:rsidRDefault="00F973C9" w:rsidP="00404BA0">
      <w:pPr>
        <w:pStyle w:val="Bezproreda"/>
        <w:numPr>
          <w:ilvl w:val="0"/>
          <w:numId w:val="28"/>
        </w:numPr>
        <w:spacing w:line="276" w:lineRule="auto"/>
        <w:jc w:val="both"/>
        <w:rPr>
          <w:rFonts w:eastAsiaTheme="minorHAnsi"/>
          <w:lang w:eastAsia="en-US"/>
        </w:rPr>
      </w:pPr>
      <w:r>
        <w:t xml:space="preserve">da se pojam Dostava lijekova u domove pacijenata zamijeni </w:t>
      </w:r>
      <w:r w:rsidR="00F808FE">
        <w:t>pojmom</w:t>
      </w:r>
      <w:r>
        <w:t xml:space="preserve"> Kućni posjet ljekarnika koji se definira kao: </w:t>
      </w:r>
      <w:r w:rsidRPr="00D938A8">
        <w:rPr>
          <w:rFonts w:eastAsiaTheme="minorHAnsi"/>
          <w:i/>
          <w:iCs/>
        </w:rPr>
        <w:t xml:space="preserve">Kućni posjet ljekarnika jest izdavanje lijekova pacijentima koji nisu u mogućnosti preuzeti lijekove u ljekarni u njihovim domovima od strane ljekarnika zaposlenog u ljekarni u kojoj su lijekovi preuzeti  </w:t>
      </w:r>
      <w:r w:rsidRPr="00D938A8">
        <w:rPr>
          <w:rFonts w:eastAsiaTheme="minorHAnsi"/>
          <w:i/>
          <w:iCs/>
          <w:lang w:eastAsia="en-US"/>
        </w:rPr>
        <w:t>pod uvjetima i na način propisan ovim Zakonom.</w:t>
      </w:r>
      <w:r w:rsidRPr="00F973C9">
        <w:rPr>
          <w:rFonts w:eastAsiaTheme="minorHAnsi"/>
          <w:lang w:eastAsia="en-US"/>
        </w:rPr>
        <w:t xml:space="preserve"> </w:t>
      </w:r>
    </w:p>
    <w:p w14:paraId="7DBD4954" w14:textId="191AED25" w:rsidR="00F973C9" w:rsidRDefault="00F973C9" w:rsidP="00404BA0">
      <w:pPr>
        <w:spacing w:line="276" w:lineRule="auto"/>
        <w:jc w:val="both"/>
      </w:pPr>
    </w:p>
    <w:p w14:paraId="390875E4" w14:textId="2A74D7F8" w:rsidR="00F973C9" w:rsidRPr="00F62039" w:rsidRDefault="00F973C9" w:rsidP="00404BA0">
      <w:pPr>
        <w:spacing w:line="276" w:lineRule="auto"/>
        <w:jc w:val="both"/>
      </w:pPr>
      <w:bookmarkStart w:id="2" w:name="_Hlk85105414"/>
      <w:r>
        <w:t>Vijeće Hrvatske ljekarničke komore jednoglasno je prihvatilo navedene prijedloge.</w:t>
      </w:r>
    </w:p>
    <w:bookmarkEnd w:id="2"/>
    <w:p w14:paraId="7FA1D991" w14:textId="77777777" w:rsidR="00142704" w:rsidRDefault="00142704" w:rsidP="00404BA0">
      <w:pPr>
        <w:spacing w:line="276" w:lineRule="auto"/>
        <w:jc w:val="both"/>
      </w:pPr>
    </w:p>
    <w:p w14:paraId="1CA45AF0" w14:textId="34EDC734" w:rsidR="00F973C9" w:rsidRPr="00F808FE" w:rsidRDefault="000E6DD1" w:rsidP="00404BA0">
      <w:pPr>
        <w:spacing w:line="276" w:lineRule="auto"/>
        <w:jc w:val="both"/>
        <w:rPr>
          <w:i/>
          <w:iCs/>
        </w:rPr>
      </w:pPr>
      <w:r>
        <w:t>Vesna Kljenak</w:t>
      </w:r>
      <w:r w:rsidR="00F973C9">
        <w:t xml:space="preserve"> predložila je </w:t>
      </w:r>
      <w:r w:rsidR="00F808FE">
        <w:t>d</w:t>
      </w:r>
      <w:r w:rsidR="00F973C9">
        <w:t xml:space="preserve">a se iz definicije </w:t>
      </w:r>
      <w:r>
        <w:t xml:space="preserve">pojma </w:t>
      </w:r>
      <w:r w:rsidR="00F973C9">
        <w:t>Ljekarnička skrb izbace riječi „</w:t>
      </w:r>
      <w:r w:rsidR="00F973C9" w:rsidRPr="00F808FE">
        <w:rPr>
          <w:i/>
          <w:iCs/>
        </w:rPr>
        <w:t>i ljekarnici specijalisti kliničke farmacije“</w:t>
      </w:r>
      <w:r>
        <w:rPr>
          <w:i/>
          <w:iCs/>
        </w:rPr>
        <w:t>.</w:t>
      </w:r>
    </w:p>
    <w:p w14:paraId="248B7A42" w14:textId="15DDEFF9" w:rsidR="00F973C9" w:rsidRDefault="00F973C9" w:rsidP="00404BA0">
      <w:pPr>
        <w:spacing w:line="276" w:lineRule="auto"/>
        <w:jc w:val="both"/>
      </w:pPr>
    </w:p>
    <w:p w14:paraId="503093B4" w14:textId="51456364" w:rsidR="00142704" w:rsidRDefault="00F973C9" w:rsidP="00404BA0">
      <w:pPr>
        <w:spacing w:line="276" w:lineRule="auto"/>
        <w:jc w:val="both"/>
      </w:pPr>
      <w:bookmarkStart w:id="3" w:name="_Hlk85105999"/>
      <w:r>
        <w:t xml:space="preserve">Vijeće Hrvatske ljekarničke komore </w:t>
      </w:r>
      <w:r w:rsidR="00D938A8">
        <w:t>jednoglasno</w:t>
      </w:r>
      <w:r>
        <w:t xml:space="preserve"> je prihvatilo naveden</w:t>
      </w:r>
      <w:r w:rsidR="00D938A8">
        <w:t>i</w:t>
      </w:r>
      <w:r>
        <w:t xml:space="preserve"> prijedlog.</w:t>
      </w:r>
    </w:p>
    <w:bookmarkEnd w:id="3"/>
    <w:p w14:paraId="206004CB" w14:textId="1EA4A44F" w:rsidR="00F808FE" w:rsidRDefault="00F808FE" w:rsidP="00404BA0">
      <w:pPr>
        <w:spacing w:line="276" w:lineRule="auto"/>
        <w:jc w:val="both"/>
      </w:pPr>
    </w:p>
    <w:p w14:paraId="2D4025E5" w14:textId="4B65C123" w:rsidR="00F808FE" w:rsidRDefault="00F808FE" w:rsidP="00404BA0">
      <w:pPr>
        <w:spacing w:line="276" w:lineRule="auto"/>
        <w:jc w:val="both"/>
      </w:pPr>
      <w:r>
        <w:t xml:space="preserve">U članku 6. Nositelji ljekarničke djelatnosti </w:t>
      </w:r>
      <w:r w:rsidR="00D938A8">
        <w:t>članovi Vijeća</w:t>
      </w:r>
      <w:r>
        <w:t xml:space="preserve"> </w:t>
      </w:r>
      <w:r w:rsidR="00D938A8">
        <w:t>odlučivali su</w:t>
      </w:r>
      <w:r>
        <w:t xml:space="preserve"> između 2 opcije</w:t>
      </w:r>
      <w:r w:rsidR="00D938A8">
        <w:t xml:space="preserve"> definiranja nositelja ljekarničke djelatnosti</w:t>
      </w:r>
      <w:r>
        <w:t>:</w:t>
      </w:r>
    </w:p>
    <w:p w14:paraId="2014F672" w14:textId="19450AA5" w:rsidR="00F808FE" w:rsidRDefault="00F808FE" w:rsidP="00404BA0">
      <w:pPr>
        <w:pStyle w:val="Odlomakpopisa"/>
        <w:numPr>
          <w:ilvl w:val="3"/>
          <w:numId w:val="2"/>
        </w:numPr>
        <w:spacing w:line="276" w:lineRule="auto"/>
        <w:ind w:left="567"/>
        <w:jc w:val="both"/>
      </w:pPr>
      <w:r>
        <w:t>Nositelj ljekarničke djelatnosti je ljekarnik.</w:t>
      </w:r>
    </w:p>
    <w:p w14:paraId="2A405A35" w14:textId="547D6663" w:rsidR="00F808FE" w:rsidRDefault="00F808FE" w:rsidP="00404BA0">
      <w:pPr>
        <w:pStyle w:val="Odlomakpopisa"/>
        <w:numPr>
          <w:ilvl w:val="3"/>
          <w:numId w:val="2"/>
        </w:numPr>
        <w:spacing w:line="276" w:lineRule="auto"/>
        <w:ind w:left="567"/>
        <w:jc w:val="both"/>
      </w:pPr>
      <w:r>
        <w:t>Nositelji ljekarničke djelatnosti su ljekarnik i ljekarnik specijalist.</w:t>
      </w:r>
    </w:p>
    <w:p w14:paraId="1F7C2E51" w14:textId="3CE0BDAD" w:rsidR="008716BB" w:rsidRDefault="00F808FE" w:rsidP="00404BA0">
      <w:pPr>
        <w:spacing w:line="276" w:lineRule="auto"/>
        <w:jc w:val="both"/>
      </w:pPr>
      <w:r>
        <w:t xml:space="preserve">Vijeće Hrvatske ljekarničke komore </w:t>
      </w:r>
      <w:r w:rsidR="00D938A8">
        <w:t>s dva glasa za opciju 1 i dva glasa „</w:t>
      </w:r>
      <w:r w:rsidR="00D938A8" w:rsidRPr="00D938A8">
        <w:rPr>
          <w:i/>
          <w:iCs/>
        </w:rPr>
        <w:t>suzdržan</w:t>
      </w:r>
      <w:r w:rsidR="00D938A8">
        <w:t>“ donijelo je odluku</w:t>
      </w:r>
      <w:r w:rsidR="00682F89">
        <w:t xml:space="preserve"> da su Nositelji </w:t>
      </w:r>
      <w:r w:rsidR="00682F89" w:rsidRPr="00682F89">
        <w:t>ljekarničke djelatnosti ljekarnik i ljekarnik specijalist.</w:t>
      </w:r>
    </w:p>
    <w:p w14:paraId="120B6D1A" w14:textId="77777777" w:rsidR="00D938A8" w:rsidRDefault="00D938A8" w:rsidP="00404BA0">
      <w:pPr>
        <w:spacing w:line="276" w:lineRule="auto"/>
        <w:jc w:val="both"/>
      </w:pPr>
    </w:p>
    <w:p w14:paraId="600F964E" w14:textId="2B30A566" w:rsidR="008716BB" w:rsidRDefault="008716BB" w:rsidP="00404BA0">
      <w:pPr>
        <w:spacing w:line="276" w:lineRule="auto"/>
        <w:jc w:val="both"/>
      </w:pPr>
      <w:r>
        <w:t xml:space="preserve">U članku 15. Lijekovi i proizvodi za veterinarsku uporabu </w:t>
      </w:r>
      <w:r w:rsidR="00682F89">
        <w:t>članovi su predložili</w:t>
      </w:r>
      <w:r>
        <w:t xml:space="preserve"> da se izbace riječi </w:t>
      </w:r>
      <w:r w:rsidRPr="00682F89">
        <w:rPr>
          <w:i/>
          <w:iCs/>
        </w:rPr>
        <w:t>„uz savjetovanje vlasnika životinje“.</w:t>
      </w:r>
    </w:p>
    <w:p w14:paraId="3CE9EBC8" w14:textId="75071E63" w:rsidR="008716BB" w:rsidRDefault="008716BB" w:rsidP="00404BA0">
      <w:pPr>
        <w:spacing w:line="276" w:lineRule="auto"/>
        <w:jc w:val="both"/>
      </w:pPr>
    </w:p>
    <w:p w14:paraId="2D25A7CA" w14:textId="18FF19CB" w:rsidR="008716BB" w:rsidRPr="00682F89" w:rsidRDefault="008716BB" w:rsidP="00404BA0">
      <w:pPr>
        <w:spacing w:line="276" w:lineRule="auto"/>
        <w:jc w:val="both"/>
        <w:rPr>
          <w:i/>
          <w:iCs/>
        </w:rPr>
      </w:pPr>
      <w:bookmarkStart w:id="4" w:name="_Hlk85106430"/>
      <w:r>
        <w:t xml:space="preserve">Vijeće Hrvatske ljekarničke komore jednoglasno je donijelo odluku da se iz navedenog članka </w:t>
      </w:r>
      <w:r w:rsidRPr="008716BB">
        <w:t xml:space="preserve">izbace riječi </w:t>
      </w:r>
      <w:r w:rsidRPr="00682F89">
        <w:rPr>
          <w:i/>
          <w:iCs/>
        </w:rPr>
        <w:t>„uz savjetovanje vlasnika životinje“.</w:t>
      </w:r>
    </w:p>
    <w:bookmarkEnd w:id="4"/>
    <w:p w14:paraId="0D8D344D" w14:textId="7D1C203F" w:rsidR="008716BB" w:rsidRDefault="008716BB" w:rsidP="00404BA0">
      <w:pPr>
        <w:spacing w:line="276" w:lineRule="auto"/>
        <w:jc w:val="both"/>
      </w:pPr>
    </w:p>
    <w:p w14:paraId="3B0E0C85" w14:textId="686B846D" w:rsidR="008716BB" w:rsidRDefault="008716BB" w:rsidP="00404BA0">
      <w:pPr>
        <w:spacing w:line="276" w:lineRule="auto"/>
        <w:jc w:val="both"/>
      </w:pPr>
      <w:r>
        <w:t xml:space="preserve">U članku 16. Izdavanje lijekova, medicinskih proizvoda i ortopedskih pomagala </w:t>
      </w:r>
      <w:r w:rsidR="009E6C88">
        <w:t>članovi Vijeća</w:t>
      </w:r>
      <w:r>
        <w:t xml:space="preserve"> </w:t>
      </w:r>
      <w:r w:rsidR="009E6C88">
        <w:t>raspravljali su</w:t>
      </w:r>
      <w:r>
        <w:t xml:space="preserve"> o tome treba li </w:t>
      </w:r>
      <w:r w:rsidR="009E6C88">
        <w:t xml:space="preserve">u stavku 2. </w:t>
      </w:r>
      <w:r>
        <w:t>ostaviti ili izbrisati riječi „</w:t>
      </w:r>
      <w:bookmarkStart w:id="5" w:name="_Hlk85106458"/>
      <w:r w:rsidRPr="00682F89">
        <w:rPr>
          <w:i/>
          <w:iCs/>
        </w:rPr>
        <w:t>pod nadzorom ljekarnika“.</w:t>
      </w:r>
      <w:bookmarkEnd w:id="5"/>
    </w:p>
    <w:p w14:paraId="638CC2BB" w14:textId="2A1764DD" w:rsidR="008716BB" w:rsidRDefault="008716BB" w:rsidP="00404BA0">
      <w:pPr>
        <w:spacing w:line="276" w:lineRule="auto"/>
        <w:jc w:val="both"/>
      </w:pPr>
    </w:p>
    <w:p w14:paraId="5E853F76" w14:textId="315B7A5A" w:rsidR="008716BB" w:rsidRPr="009E6C88" w:rsidRDefault="008716BB" w:rsidP="00404BA0">
      <w:pPr>
        <w:spacing w:line="276" w:lineRule="auto"/>
        <w:jc w:val="both"/>
        <w:rPr>
          <w:i/>
          <w:iCs/>
        </w:rPr>
      </w:pPr>
      <w:bookmarkStart w:id="6" w:name="_Hlk85107300"/>
      <w:r>
        <w:lastRenderedPageBreak/>
        <w:t xml:space="preserve">Vijeće Hrvatske ljekarničke komore jednoglasno je donijelo odluku </w:t>
      </w:r>
      <w:bookmarkEnd w:id="6"/>
      <w:r>
        <w:t>da se ostave</w:t>
      </w:r>
      <w:r w:rsidRPr="008716BB">
        <w:t xml:space="preserve"> riječi </w:t>
      </w:r>
      <w:r w:rsidRPr="005D3055">
        <w:rPr>
          <w:i/>
          <w:iCs/>
        </w:rPr>
        <w:t>„pod nadzorom ljekarnika“</w:t>
      </w:r>
      <w:r w:rsidR="009E6C88">
        <w:rPr>
          <w:i/>
          <w:iCs/>
        </w:rPr>
        <w:t xml:space="preserve">, </w:t>
      </w:r>
      <w:r w:rsidR="009E6C88">
        <w:t xml:space="preserve">te da stavak 2. glasi: </w:t>
      </w:r>
      <w:r w:rsidR="009E6C88" w:rsidRPr="009E6C88">
        <w:rPr>
          <w:i/>
          <w:iCs/>
        </w:rPr>
        <w:t>Osobe ovlaštene za izdavanje lijekova koji se izdaju bez recepta samo u ljekarnama su ljekarnik i farmaceutski tehničar pod nadzorom ljekarnika.</w:t>
      </w:r>
    </w:p>
    <w:p w14:paraId="7C85E0EF" w14:textId="37132557" w:rsidR="008716BB" w:rsidRDefault="008716BB" w:rsidP="00404BA0">
      <w:pPr>
        <w:spacing w:line="276" w:lineRule="auto"/>
        <w:jc w:val="both"/>
      </w:pPr>
    </w:p>
    <w:p w14:paraId="2946B012" w14:textId="7250B8AC" w:rsidR="00682F89" w:rsidRDefault="00ED58B2" w:rsidP="00404BA0">
      <w:pPr>
        <w:spacing w:beforeLines="30" w:before="72" w:afterLines="30" w:after="72" w:line="276" w:lineRule="auto"/>
        <w:contextualSpacing/>
        <w:jc w:val="both"/>
      </w:pPr>
      <w:r>
        <w:t xml:space="preserve">U članku 18. Izdavanje u dežurstvu </w:t>
      </w:r>
      <w:r w:rsidR="00682F89">
        <w:t>Marija Vinković je predložila</w:t>
      </w:r>
      <w:r>
        <w:t xml:space="preserve"> da se preciznije definira što se izdaje bez posebne naknade, a što uz naknadu </w:t>
      </w:r>
      <w:r w:rsidR="00682F89">
        <w:t>u dežurstvu.</w:t>
      </w:r>
    </w:p>
    <w:p w14:paraId="228CD9DE" w14:textId="77777777" w:rsidR="00682F89" w:rsidRDefault="00682F89" w:rsidP="00404BA0">
      <w:pPr>
        <w:spacing w:beforeLines="30" w:before="72" w:afterLines="30" w:after="72" w:line="276" w:lineRule="auto"/>
        <w:contextualSpacing/>
        <w:jc w:val="both"/>
      </w:pPr>
    </w:p>
    <w:p w14:paraId="4F41505B" w14:textId="67D85345" w:rsidR="00ED58B2" w:rsidRPr="00682F89" w:rsidRDefault="00682F89" w:rsidP="00404BA0">
      <w:pPr>
        <w:spacing w:beforeLines="30" w:before="72" w:afterLines="30" w:after="72" w:line="276" w:lineRule="auto"/>
        <w:jc w:val="both"/>
      </w:pPr>
      <w:bookmarkStart w:id="7" w:name="_Hlk85107423"/>
      <w:r>
        <w:t>Vijeće Hrvatske ljekarničke komore jednoglasno je prihvatilo prijedlog</w:t>
      </w:r>
      <w:bookmarkEnd w:id="7"/>
      <w:r>
        <w:t xml:space="preserve"> </w:t>
      </w:r>
      <w:r w:rsidR="00ED58B2">
        <w:t xml:space="preserve">na način da navedeni članak glasi: </w:t>
      </w:r>
      <w:r w:rsidR="00ED58B2" w:rsidRPr="00ED58B2">
        <w:rPr>
          <w:i/>
          <w:iCs/>
        </w:rPr>
        <w:t>Ljekarnik u dežurstvu dužan je izdati bez posebne naknade:</w:t>
      </w:r>
    </w:p>
    <w:p w14:paraId="17B48016" w14:textId="77777777" w:rsidR="00ED58B2" w:rsidRPr="00ED58B2" w:rsidRDefault="00ED58B2" w:rsidP="00404BA0">
      <w:pPr>
        <w:numPr>
          <w:ilvl w:val="0"/>
          <w:numId w:val="24"/>
        </w:numPr>
        <w:spacing w:beforeLines="30" w:before="72" w:afterLines="30" w:after="72" w:line="276" w:lineRule="auto"/>
        <w:contextualSpacing/>
        <w:jc w:val="both"/>
        <w:rPr>
          <w:i/>
          <w:iCs/>
        </w:rPr>
      </w:pPr>
      <w:r w:rsidRPr="00ED58B2">
        <w:rPr>
          <w:i/>
          <w:iCs/>
        </w:rPr>
        <w:t>lijek na recept koji ima oznaku hitnosti, i</w:t>
      </w:r>
    </w:p>
    <w:p w14:paraId="02A29B58" w14:textId="77777777" w:rsidR="00ED58B2" w:rsidRPr="00ED58B2" w:rsidRDefault="00ED58B2" w:rsidP="00404BA0">
      <w:pPr>
        <w:numPr>
          <w:ilvl w:val="0"/>
          <w:numId w:val="24"/>
        </w:numPr>
        <w:spacing w:beforeLines="30" w:before="72" w:afterLines="30" w:after="72" w:line="276" w:lineRule="auto"/>
        <w:contextualSpacing/>
        <w:jc w:val="both"/>
        <w:rPr>
          <w:i/>
          <w:iCs/>
        </w:rPr>
      </w:pPr>
      <w:r w:rsidRPr="00ED58B2">
        <w:rPr>
          <w:i/>
          <w:iCs/>
        </w:rPr>
        <w:t>lijek na temelju drugog medicinskog dokumenta iz članka XX. stavka 1. ovoga Zakona koji ima oznaku hitnosti.</w:t>
      </w:r>
    </w:p>
    <w:p w14:paraId="1C8F42C1" w14:textId="77777777" w:rsidR="00682F89" w:rsidRDefault="00ED58B2" w:rsidP="00404BA0">
      <w:pPr>
        <w:spacing w:beforeLines="30" w:before="72" w:afterLines="30" w:after="72" w:line="276" w:lineRule="auto"/>
        <w:jc w:val="both"/>
        <w:rPr>
          <w:i/>
          <w:iCs/>
        </w:rPr>
      </w:pPr>
      <w:r w:rsidRPr="00ED58B2">
        <w:rPr>
          <w:i/>
          <w:iCs/>
        </w:rPr>
        <w:t>Ostale lijekove, medicinske i druge proizvode koje magistar farmacije nije dužan izdati u dežurstvu, može izdati ako stručno procijeni da je potrebno njihovo hitno izdavanje.</w:t>
      </w:r>
    </w:p>
    <w:p w14:paraId="21FA8DFB" w14:textId="77777777" w:rsidR="00682F89" w:rsidRDefault="00ED58B2" w:rsidP="00404BA0">
      <w:pPr>
        <w:spacing w:beforeLines="30" w:before="72" w:afterLines="30" w:after="72" w:line="276" w:lineRule="auto"/>
        <w:jc w:val="both"/>
        <w:rPr>
          <w:i/>
          <w:iCs/>
        </w:rPr>
      </w:pPr>
      <w:r w:rsidRPr="00ED58B2">
        <w:rPr>
          <w:i/>
          <w:iCs/>
        </w:rPr>
        <w:t>Plaćanje dodatne naknade za izdavanje lijekova, medicinskih i drugih proizvoda iz stavka 2. ovog članka koji se izdaju u dežurstvu određuje općim aktom Komora.</w:t>
      </w:r>
    </w:p>
    <w:p w14:paraId="52D93F21" w14:textId="77777777" w:rsidR="00682F89" w:rsidRDefault="00682F89" w:rsidP="00404BA0">
      <w:pPr>
        <w:spacing w:beforeLines="30" w:before="72" w:afterLines="30" w:after="72" w:line="276" w:lineRule="auto"/>
        <w:jc w:val="both"/>
        <w:rPr>
          <w:i/>
          <w:iCs/>
        </w:rPr>
      </w:pPr>
    </w:p>
    <w:p w14:paraId="41705F70" w14:textId="25E83AE4" w:rsidR="00964809" w:rsidRDefault="00ED58B2" w:rsidP="00404BA0">
      <w:pPr>
        <w:spacing w:beforeLines="30" w:before="72" w:afterLines="30" w:after="72" w:line="276" w:lineRule="auto"/>
        <w:jc w:val="both"/>
        <w:rPr>
          <w:i/>
          <w:iCs/>
        </w:rPr>
      </w:pPr>
      <w:r>
        <w:t xml:space="preserve">U članku 25. </w:t>
      </w:r>
      <w:r w:rsidR="009E6C88">
        <w:t>članovi Vijeća Komore jednoglasno su odlučili</w:t>
      </w:r>
      <w:r>
        <w:t xml:space="preserve"> da isti glasi: </w:t>
      </w:r>
      <w:r w:rsidR="004039A0" w:rsidRPr="004039A0">
        <w:rPr>
          <w:i/>
          <w:iCs/>
        </w:rPr>
        <w:t xml:space="preserve">Za izradu pojedinih magistralnih i </w:t>
      </w:r>
      <w:proofErr w:type="spellStart"/>
      <w:r w:rsidR="004039A0" w:rsidRPr="004039A0">
        <w:rPr>
          <w:i/>
          <w:iCs/>
        </w:rPr>
        <w:t>galenskih</w:t>
      </w:r>
      <w:proofErr w:type="spellEnd"/>
      <w:r w:rsidR="004039A0" w:rsidRPr="004039A0">
        <w:rPr>
          <w:i/>
          <w:iCs/>
        </w:rPr>
        <w:t xml:space="preserve"> lijekova, sukladno procjeni rizika, ljekarna može ugovoriti opskrbu tih lijekova s ljekarničkom zdravstvenom ustanovom odnosno </w:t>
      </w:r>
      <w:proofErr w:type="spellStart"/>
      <w:r w:rsidR="004039A0" w:rsidRPr="004039A0">
        <w:rPr>
          <w:i/>
          <w:iCs/>
        </w:rPr>
        <w:t>galenskim</w:t>
      </w:r>
      <w:proofErr w:type="spellEnd"/>
      <w:r w:rsidR="004039A0" w:rsidRPr="004039A0">
        <w:rPr>
          <w:i/>
          <w:iCs/>
        </w:rPr>
        <w:t xml:space="preserve"> laboratorijem koji ispunjava te uvjete.</w:t>
      </w:r>
    </w:p>
    <w:p w14:paraId="5927FD7D" w14:textId="77777777" w:rsidR="009E6C88" w:rsidRPr="009E6C88" w:rsidRDefault="009E6C88" w:rsidP="00404BA0">
      <w:pPr>
        <w:spacing w:beforeLines="30" w:before="72" w:afterLines="30" w:after="72" w:line="276" w:lineRule="auto"/>
        <w:jc w:val="both"/>
        <w:rPr>
          <w:i/>
          <w:iCs/>
        </w:rPr>
      </w:pPr>
    </w:p>
    <w:p w14:paraId="1CA0F77D" w14:textId="7A2C725B" w:rsidR="004039A0" w:rsidRPr="004039A0" w:rsidRDefault="004039A0" w:rsidP="00404BA0">
      <w:pPr>
        <w:spacing w:beforeLines="30" w:before="72" w:afterLines="30" w:after="72" w:line="276" w:lineRule="auto"/>
        <w:jc w:val="both"/>
        <w:rPr>
          <w:i/>
          <w:iCs/>
        </w:rPr>
      </w:pPr>
      <w:r>
        <w:t xml:space="preserve">U članku </w:t>
      </w:r>
      <w:r w:rsidR="00964809">
        <w:t>31.</w:t>
      </w:r>
      <w:r>
        <w:t xml:space="preserve"> Ljekarnički pripravak Vijeće Hrvatske ljekarničke </w:t>
      </w:r>
      <w:proofErr w:type="spellStart"/>
      <w:r w:rsidR="009E6C88">
        <w:t>raspravljal</w:t>
      </w:r>
      <w:proofErr w:type="spellEnd"/>
      <w:r w:rsidR="009E6C88">
        <w:t xml:space="preserve"> oj e o definiciji Ljekarničkog pripravka i sadržaju članka koji propisuje isti. </w:t>
      </w:r>
      <w:r>
        <w:t xml:space="preserve">Vijeće je </w:t>
      </w:r>
      <w:r w:rsidR="009E6C88">
        <w:t xml:space="preserve">jednoglasno </w:t>
      </w:r>
      <w:r>
        <w:t xml:space="preserve">donijelo odluku </w:t>
      </w:r>
      <w:r w:rsidR="009E6C88">
        <w:t xml:space="preserve">da članak 31. </w:t>
      </w:r>
      <w:r>
        <w:t xml:space="preserve">glasi: </w:t>
      </w:r>
      <w:r w:rsidRPr="004039A0">
        <w:rPr>
          <w:i/>
          <w:iCs/>
        </w:rPr>
        <w:t xml:space="preserve">Ljekarnički pripravci su pripravci koji se izrađuju u laboratoriju  ljekarne ili </w:t>
      </w:r>
      <w:proofErr w:type="spellStart"/>
      <w:r w:rsidRPr="004039A0">
        <w:rPr>
          <w:i/>
          <w:iCs/>
        </w:rPr>
        <w:t>galenskom</w:t>
      </w:r>
      <w:proofErr w:type="spellEnd"/>
      <w:r w:rsidRPr="004039A0">
        <w:rPr>
          <w:i/>
          <w:iCs/>
        </w:rPr>
        <w:t xml:space="preserve"> laboratoriju za posebne potrebe pacijenata i to isključivo za preventivu i potporu liječenju i održavanju zdravlja, njegu tijela i kože te za posebne namjene u zaštiti zdravlja. </w:t>
      </w:r>
    </w:p>
    <w:p w14:paraId="39E7186C" w14:textId="77777777" w:rsidR="004039A0" w:rsidRPr="004039A0" w:rsidRDefault="004039A0" w:rsidP="00404BA0">
      <w:pPr>
        <w:spacing w:beforeLines="30" w:before="72" w:afterLines="30" w:after="72" w:line="276" w:lineRule="auto"/>
        <w:jc w:val="both"/>
        <w:rPr>
          <w:i/>
          <w:iCs/>
        </w:rPr>
      </w:pPr>
      <w:r w:rsidRPr="004039A0">
        <w:rPr>
          <w:i/>
          <w:iCs/>
        </w:rPr>
        <w:t>Ako se ljekarnički pripravci iz stavka 1. ovog članka izrađuju u količini većoj od jednog standardnog pakiranja pripravka potrebno im je provjeriti kvalitetu sukladno važećim zakonskim  propisima za tu  vrstu proizvoda.</w:t>
      </w:r>
    </w:p>
    <w:p w14:paraId="71AE18F0" w14:textId="3D91F94B" w:rsidR="00ED58B2" w:rsidRPr="00ED58B2" w:rsidRDefault="004039A0" w:rsidP="00404BA0">
      <w:pPr>
        <w:spacing w:beforeLines="30" w:before="72" w:afterLines="30" w:after="72" w:line="276" w:lineRule="auto"/>
        <w:jc w:val="both"/>
        <w:rPr>
          <w:i/>
          <w:iCs/>
        </w:rPr>
      </w:pPr>
      <w:r w:rsidRPr="004039A0">
        <w:rPr>
          <w:i/>
          <w:iCs/>
        </w:rPr>
        <w:t>Ljekarnički pripravci upisuju se u odgovarajući registar Hrvatske ljekarničke komore.</w:t>
      </w:r>
    </w:p>
    <w:p w14:paraId="4A6381C1" w14:textId="77777777" w:rsidR="00ED58B2" w:rsidRDefault="00ED58B2" w:rsidP="00404BA0">
      <w:pPr>
        <w:spacing w:line="276" w:lineRule="auto"/>
        <w:jc w:val="both"/>
      </w:pPr>
    </w:p>
    <w:p w14:paraId="1CF3B24F" w14:textId="5128DE74" w:rsidR="004039A0" w:rsidRDefault="004039A0" w:rsidP="00404BA0">
      <w:pPr>
        <w:spacing w:line="276" w:lineRule="auto"/>
        <w:jc w:val="both"/>
      </w:pPr>
      <w:r>
        <w:t xml:space="preserve">U članku </w:t>
      </w:r>
      <w:r w:rsidR="00964809">
        <w:t>37.</w:t>
      </w:r>
      <w:r>
        <w:t xml:space="preserve"> Ljekarnički depo </w:t>
      </w:r>
      <w:r w:rsidR="004213B7">
        <w:t>članovi</w:t>
      </w:r>
      <w:r>
        <w:t xml:space="preserve"> </w:t>
      </w:r>
      <w:r w:rsidR="004213B7">
        <w:t>Vijeća</w:t>
      </w:r>
      <w:r>
        <w:t xml:space="preserve"> raspravljal</w:t>
      </w:r>
      <w:r w:rsidR="004213B7">
        <w:t>i su</w:t>
      </w:r>
      <w:r>
        <w:t xml:space="preserve"> o propisivanju i uređivanju Turističkih ljekarni odnosno Turističkih ljekarničkih depoa. Vijeće Hrvatske ljekarničke komore </w:t>
      </w:r>
      <w:r w:rsidR="004213B7">
        <w:t>s</w:t>
      </w:r>
      <w:r>
        <w:t xml:space="preserve"> 2 glasa „ZA“ </w:t>
      </w:r>
      <w:r w:rsidR="004213B7">
        <w:t xml:space="preserve">i 19 glasova „PROTIV“ </w:t>
      </w:r>
      <w:r>
        <w:t xml:space="preserve">odlučilo je da </w:t>
      </w:r>
      <w:r w:rsidR="006C0647">
        <w:t xml:space="preserve">se </w:t>
      </w:r>
      <w:r w:rsidR="004213B7">
        <w:t>Zakonom</w:t>
      </w:r>
      <w:r w:rsidR="006C0647">
        <w:t xml:space="preserve"> o </w:t>
      </w:r>
      <w:r w:rsidR="004213B7">
        <w:t>ljekarništvu</w:t>
      </w:r>
      <w:r w:rsidR="006C0647">
        <w:t xml:space="preserve"> neće omogućiti i regulirati rad turističkim </w:t>
      </w:r>
      <w:r w:rsidR="004213B7">
        <w:t>ljekarničkim depoima.</w:t>
      </w:r>
    </w:p>
    <w:p w14:paraId="4DF27583" w14:textId="6992FDB3" w:rsidR="006C0647" w:rsidRDefault="006C0647" w:rsidP="00404BA0">
      <w:pPr>
        <w:spacing w:line="276" w:lineRule="auto"/>
        <w:jc w:val="both"/>
      </w:pPr>
    </w:p>
    <w:p w14:paraId="135AD082" w14:textId="2F1C898F" w:rsidR="006C0647" w:rsidRDefault="006C0647" w:rsidP="00404BA0">
      <w:pPr>
        <w:spacing w:line="276" w:lineRule="auto"/>
        <w:jc w:val="both"/>
      </w:pPr>
      <w:r>
        <w:lastRenderedPageBreak/>
        <w:t xml:space="preserve">U članku </w:t>
      </w:r>
      <w:r w:rsidR="00495FBC">
        <w:t>39.</w:t>
      </w:r>
      <w:r>
        <w:t xml:space="preserve"> </w:t>
      </w:r>
      <w:r w:rsidR="004213B7">
        <w:t>članovi Vijeća</w:t>
      </w:r>
      <w:r>
        <w:t xml:space="preserve"> Hrvatske ljekarničke komore raspravljal</w:t>
      </w:r>
      <w:r w:rsidR="004213B7">
        <w:t>i</w:t>
      </w:r>
      <w:r>
        <w:t xml:space="preserve"> </w:t>
      </w:r>
      <w:r w:rsidR="004213B7">
        <w:t>su</w:t>
      </w:r>
      <w:r>
        <w:t xml:space="preserve"> o </w:t>
      </w:r>
      <w:r w:rsidR="004213B7">
        <w:t>tome tko može osnivati ljekarne i ljekarničke depoe te glasovali o 3 opcije:</w:t>
      </w:r>
    </w:p>
    <w:p w14:paraId="610DE995" w14:textId="7D8121BF" w:rsidR="006C0647" w:rsidRDefault="006C0647" w:rsidP="00404BA0">
      <w:pPr>
        <w:spacing w:line="276" w:lineRule="auto"/>
        <w:jc w:val="both"/>
      </w:pPr>
      <w:r>
        <w:t>1.</w:t>
      </w:r>
      <w:r w:rsidR="00495FBC">
        <w:t xml:space="preserve"> </w:t>
      </w:r>
      <w:bookmarkStart w:id="8" w:name="_Hlk85118758"/>
      <w:r w:rsidR="00495FBC">
        <w:t>Ljekarne i ljekarničke depoe mogu osnivati samo ljekarnici.</w:t>
      </w:r>
      <w:bookmarkEnd w:id="8"/>
    </w:p>
    <w:p w14:paraId="713B3BF4" w14:textId="667616A5" w:rsidR="006C0647" w:rsidRDefault="006C0647" w:rsidP="00404BA0">
      <w:pPr>
        <w:spacing w:line="276" w:lineRule="auto"/>
        <w:jc w:val="both"/>
      </w:pPr>
      <w:r>
        <w:t>2.</w:t>
      </w:r>
      <w:r w:rsidR="00495FBC" w:rsidRPr="00495FBC">
        <w:t xml:space="preserve"> Ljekarne i ljekarničke depoe mogu osnivati </w:t>
      </w:r>
      <w:bookmarkStart w:id="9" w:name="_Hlk85186196"/>
      <w:r w:rsidR="00495FBC" w:rsidRPr="00495FBC">
        <w:t>ljekarnici</w:t>
      </w:r>
      <w:r w:rsidR="004213B7">
        <w:t xml:space="preserve"> i županijske ljekarničke ustanove.</w:t>
      </w:r>
      <w:bookmarkEnd w:id="9"/>
    </w:p>
    <w:p w14:paraId="4B9FAFA0" w14:textId="77777777" w:rsidR="004213B7" w:rsidRDefault="006C0647" w:rsidP="00404BA0">
      <w:pPr>
        <w:spacing w:line="276" w:lineRule="auto"/>
        <w:jc w:val="both"/>
      </w:pPr>
      <w:r>
        <w:t>3.</w:t>
      </w:r>
      <w:r w:rsidR="00495FBC" w:rsidRPr="00495FBC">
        <w:t xml:space="preserve"> Ljekarne i ljekarničke depoe mogu osnivati </w:t>
      </w:r>
      <w:r w:rsidR="004213B7" w:rsidRPr="004213B7">
        <w:t>ljekarnici</w:t>
      </w:r>
      <w:r w:rsidR="004213B7">
        <w:t>,</w:t>
      </w:r>
      <w:r w:rsidR="004213B7" w:rsidRPr="004213B7">
        <w:t xml:space="preserve"> županijske </w:t>
      </w:r>
      <w:r w:rsidR="004213B7">
        <w:t xml:space="preserve">i privatne </w:t>
      </w:r>
      <w:r w:rsidR="004213B7" w:rsidRPr="004213B7">
        <w:t>ljekarničke ustanove.</w:t>
      </w:r>
    </w:p>
    <w:p w14:paraId="5545F514" w14:textId="2DEF2D0A" w:rsidR="006C0647" w:rsidRDefault="006C0647" w:rsidP="00404BA0">
      <w:pPr>
        <w:spacing w:line="276" w:lineRule="auto"/>
        <w:jc w:val="both"/>
      </w:pPr>
      <w:bookmarkStart w:id="10" w:name="_Hlk85190019"/>
      <w:r>
        <w:t>Vijeće Hrvatske ljekarničke komore glasovalo je kako slijedi:</w:t>
      </w:r>
    </w:p>
    <w:p w14:paraId="131CECA1" w14:textId="77DC0763" w:rsidR="006C0647" w:rsidRDefault="006C0647" w:rsidP="00404BA0">
      <w:pPr>
        <w:spacing w:line="276" w:lineRule="auto"/>
        <w:jc w:val="both"/>
      </w:pPr>
      <w:r>
        <w:t>Za opciju 1. 12 glasova</w:t>
      </w:r>
    </w:p>
    <w:p w14:paraId="3AEE899A" w14:textId="1F328EC9" w:rsidR="006C0647" w:rsidRDefault="006C0647" w:rsidP="00404BA0">
      <w:pPr>
        <w:spacing w:line="276" w:lineRule="auto"/>
        <w:jc w:val="both"/>
      </w:pPr>
      <w:r>
        <w:t>Za opciju 2. 4 glasa</w:t>
      </w:r>
    </w:p>
    <w:p w14:paraId="25C471CE" w14:textId="1A170803" w:rsidR="006C0647" w:rsidRDefault="006C0647" w:rsidP="00404BA0">
      <w:pPr>
        <w:spacing w:line="276" w:lineRule="auto"/>
        <w:jc w:val="both"/>
      </w:pPr>
      <w:r>
        <w:t>Za opciju 3. 2 glasa</w:t>
      </w:r>
    </w:p>
    <w:bookmarkEnd w:id="10"/>
    <w:p w14:paraId="009B1863" w14:textId="173F7AC9" w:rsidR="006C0647" w:rsidRDefault="006C0647" w:rsidP="00404BA0">
      <w:pPr>
        <w:spacing w:line="276" w:lineRule="auto"/>
        <w:jc w:val="both"/>
        <w:rPr>
          <w:i/>
          <w:iCs/>
        </w:rPr>
      </w:pPr>
      <w:r>
        <w:t>S obzirom da nije postignuta apsolutna većina, Vijeće Komore je ponovno glasovalo te s 14 glasova „</w:t>
      </w:r>
      <w:r w:rsidRPr="007E6FE2">
        <w:rPr>
          <w:i/>
          <w:iCs/>
        </w:rPr>
        <w:t>za</w:t>
      </w:r>
      <w:r>
        <w:t xml:space="preserve">“ odlučilo da navedeni članak glasi: </w:t>
      </w:r>
      <w:r w:rsidRPr="006C0647">
        <w:rPr>
          <w:i/>
          <w:iCs/>
        </w:rPr>
        <w:t>Ljekarne i ljekarničke depoe mogu osnivati isključivo ljekarnici - magistri farmacije s odobrenjem za samostalan rad i dvije godine rada u ljekarničkoj djelatnosti nakon dobivanja odobrenja za samostalan rad.</w:t>
      </w:r>
    </w:p>
    <w:p w14:paraId="79562CBC" w14:textId="79FF1F94" w:rsidR="006C0647" w:rsidRDefault="006C0647" w:rsidP="00404BA0">
      <w:pPr>
        <w:spacing w:line="276" w:lineRule="auto"/>
        <w:jc w:val="both"/>
        <w:rPr>
          <w:i/>
          <w:iCs/>
        </w:rPr>
      </w:pPr>
    </w:p>
    <w:p w14:paraId="4B6B7790" w14:textId="67D81FC7" w:rsidR="006C0647" w:rsidRDefault="006C0647" w:rsidP="00404BA0">
      <w:pPr>
        <w:spacing w:line="276" w:lineRule="auto"/>
        <w:jc w:val="both"/>
      </w:pPr>
      <w:r>
        <w:t xml:space="preserve">Vijeće Hrvatske ljekarničke komore jednoglasno je donijelo odluku o brisanju članaka </w:t>
      </w:r>
      <w:r w:rsidR="007D266E">
        <w:t>koji su propisivali prijenos ljekarni za života i u slučaju smrti</w:t>
      </w:r>
      <w:r>
        <w:t xml:space="preserve"> iz nacrta prijedloga ZOLJ.</w:t>
      </w:r>
    </w:p>
    <w:p w14:paraId="6EF9BAB1" w14:textId="0B2DC3DC" w:rsidR="006C0647" w:rsidRDefault="006C0647" w:rsidP="00404BA0">
      <w:pPr>
        <w:spacing w:line="276" w:lineRule="auto"/>
        <w:jc w:val="both"/>
      </w:pPr>
    </w:p>
    <w:p w14:paraId="75BF8E29" w14:textId="470484EB" w:rsidR="00AC3C9D" w:rsidRDefault="00AC3C9D" w:rsidP="00404BA0">
      <w:pPr>
        <w:spacing w:line="276" w:lineRule="auto"/>
        <w:jc w:val="both"/>
        <w:rPr>
          <w:i/>
          <w:iCs/>
        </w:rPr>
      </w:pPr>
      <w:r>
        <w:t xml:space="preserve">U članku </w:t>
      </w:r>
      <w:r w:rsidR="007D266E">
        <w:t>41.</w:t>
      </w:r>
      <w:r>
        <w:t xml:space="preserve"> Sveučilišna ljekarna </w:t>
      </w:r>
      <w:r w:rsidR="007D266E">
        <w:t>članovi Vijeća</w:t>
      </w:r>
      <w:r>
        <w:t xml:space="preserve"> </w:t>
      </w:r>
      <w:r w:rsidR="007D266E">
        <w:t>predložili su</w:t>
      </w:r>
      <w:r>
        <w:t xml:space="preserve"> da se doda stavak 3. koji glasi: </w:t>
      </w:r>
      <w:r w:rsidRPr="00AC3C9D">
        <w:rPr>
          <w:i/>
          <w:iCs/>
        </w:rPr>
        <w:t>Suglasnost za lokaciju sveučilišne ljekarne daje Vijeće Hrvatske ljekarničke komore.</w:t>
      </w:r>
    </w:p>
    <w:p w14:paraId="7911D5D7" w14:textId="3C458C59" w:rsidR="00AC3C9D" w:rsidRDefault="00AC3C9D" w:rsidP="00404BA0">
      <w:pPr>
        <w:spacing w:line="276" w:lineRule="auto"/>
        <w:jc w:val="both"/>
        <w:rPr>
          <w:i/>
          <w:iCs/>
        </w:rPr>
      </w:pPr>
    </w:p>
    <w:p w14:paraId="5325F3E5" w14:textId="21658E08" w:rsidR="00AC3C9D" w:rsidRDefault="00AC3C9D" w:rsidP="00404BA0">
      <w:pPr>
        <w:spacing w:line="276" w:lineRule="auto"/>
        <w:jc w:val="both"/>
      </w:pPr>
      <w:r>
        <w:t>Vijeće Hrvatske ljekarničke komore jednoglasno je prihvatilo navedeni prijedlog.</w:t>
      </w:r>
    </w:p>
    <w:p w14:paraId="50067D35" w14:textId="23FE2BDA" w:rsidR="00AC3C9D" w:rsidRDefault="00AC3C9D" w:rsidP="00404BA0">
      <w:pPr>
        <w:spacing w:line="276" w:lineRule="auto"/>
        <w:jc w:val="both"/>
      </w:pPr>
    </w:p>
    <w:p w14:paraId="68E51C9D" w14:textId="1F8320CD" w:rsidR="00AC3C9D" w:rsidRDefault="00AC3C9D" w:rsidP="00404BA0">
      <w:pPr>
        <w:spacing w:line="276" w:lineRule="auto"/>
        <w:jc w:val="both"/>
        <w:rPr>
          <w:i/>
          <w:iCs/>
        </w:rPr>
      </w:pPr>
      <w:r>
        <w:t xml:space="preserve">U članku </w:t>
      </w:r>
      <w:r w:rsidR="007D266E">
        <w:t>43. Ljekarnička ustanova</w:t>
      </w:r>
      <w:r>
        <w:t xml:space="preserve"> Martina Šepetavc predložila je da se doda novi stavak 2. koji glasi: </w:t>
      </w:r>
      <w:r w:rsidRPr="00AC3C9D">
        <w:rPr>
          <w:i/>
          <w:iCs/>
        </w:rPr>
        <w:t>Ravnatelj ljekarničke zdravstvene ustanove mora biti magistar farmacije.</w:t>
      </w:r>
    </w:p>
    <w:p w14:paraId="18DDEEBA" w14:textId="151C0B26" w:rsidR="00AC3C9D" w:rsidRDefault="00AC3C9D" w:rsidP="00404BA0">
      <w:pPr>
        <w:spacing w:line="276" w:lineRule="auto"/>
        <w:jc w:val="both"/>
        <w:rPr>
          <w:i/>
          <w:iCs/>
        </w:rPr>
      </w:pPr>
    </w:p>
    <w:p w14:paraId="6FE45F68" w14:textId="0511DCFC" w:rsidR="00AC3C9D" w:rsidRDefault="000D72EC" w:rsidP="00404BA0">
      <w:pPr>
        <w:spacing w:line="276" w:lineRule="auto"/>
        <w:jc w:val="both"/>
      </w:pPr>
      <w:r>
        <w:t>Vijeće Hrvatske ljekarničke komore uz 3 glasa „</w:t>
      </w:r>
      <w:r w:rsidRPr="007D266E">
        <w:rPr>
          <w:i/>
          <w:iCs/>
        </w:rPr>
        <w:t>SUZDRŽAN</w:t>
      </w:r>
      <w:r>
        <w:t>“ prihvatilo je navedeni prijedlog.</w:t>
      </w:r>
    </w:p>
    <w:p w14:paraId="19576F3D" w14:textId="4A5339C5" w:rsidR="000D72EC" w:rsidRDefault="000D72EC" w:rsidP="00404BA0">
      <w:pPr>
        <w:spacing w:line="276" w:lineRule="auto"/>
        <w:jc w:val="both"/>
      </w:pPr>
    </w:p>
    <w:p w14:paraId="244D5E1F" w14:textId="726F5CA1" w:rsidR="000D72EC" w:rsidRDefault="000D72EC" w:rsidP="00404BA0">
      <w:pPr>
        <w:spacing w:line="276" w:lineRule="auto"/>
        <w:jc w:val="both"/>
      </w:pPr>
      <w:r>
        <w:t xml:space="preserve">U članku </w:t>
      </w:r>
      <w:r w:rsidR="007D266E">
        <w:t>46.</w:t>
      </w:r>
      <w:r>
        <w:t xml:space="preserve"> Voditelj ljekarne Dejan Radanović predložio je da se </w:t>
      </w:r>
      <w:r w:rsidR="007D266E">
        <w:t xml:space="preserve">u stavku 2. </w:t>
      </w:r>
      <w:r>
        <w:t>uvjet od najmanje 2 godine radnog iskustva u ljekarničkoj djelatnosti smanji na 1 godinu.</w:t>
      </w:r>
      <w:r w:rsidR="007D266E">
        <w:t xml:space="preserve"> </w:t>
      </w:r>
      <w:r>
        <w:t>Ivan Pepić</w:t>
      </w:r>
      <w:r w:rsidRPr="000D72EC">
        <w:t xml:space="preserve"> predložio je da se uvjet od najmanje 2 godine radnog iskustva u ljekarničkoj djelatnosti </w:t>
      </w:r>
      <w:r>
        <w:t>ukine.</w:t>
      </w:r>
    </w:p>
    <w:p w14:paraId="7FE235BB" w14:textId="74820667" w:rsidR="000D72EC" w:rsidRDefault="000D72EC" w:rsidP="00404BA0">
      <w:pPr>
        <w:spacing w:line="276" w:lineRule="auto"/>
        <w:jc w:val="both"/>
      </w:pPr>
      <w:r>
        <w:t xml:space="preserve">Vijeće Hrvatske ljekarničke komore </w:t>
      </w:r>
      <w:r w:rsidR="007D266E">
        <w:t xml:space="preserve">raspravljalo je i </w:t>
      </w:r>
      <w:r>
        <w:t>glasovalo za 3 opcije:</w:t>
      </w:r>
    </w:p>
    <w:p w14:paraId="36D95F18" w14:textId="59CE3915" w:rsidR="007D266E" w:rsidRDefault="000D72EC" w:rsidP="00404BA0">
      <w:pPr>
        <w:spacing w:line="276" w:lineRule="auto"/>
        <w:jc w:val="both"/>
      </w:pPr>
      <w:r>
        <w:t>1.</w:t>
      </w:r>
      <w:r w:rsidR="007D266E" w:rsidRPr="007D266E">
        <w:t xml:space="preserve"> </w:t>
      </w:r>
      <w:bookmarkStart w:id="11" w:name="_Hlk85190331"/>
      <w:r w:rsidR="007D266E" w:rsidRPr="007D266E">
        <w:t xml:space="preserve">najmanje 2 godine radnog iskustva u ljekarničkoj djelatnosti </w:t>
      </w:r>
      <w:bookmarkEnd w:id="11"/>
    </w:p>
    <w:p w14:paraId="7E0D0C39" w14:textId="64A680C9" w:rsidR="007D266E" w:rsidRDefault="000D72EC" w:rsidP="00404BA0">
      <w:pPr>
        <w:spacing w:line="276" w:lineRule="auto"/>
        <w:jc w:val="both"/>
      </w:pPr>
      <w:r>
        <w:t>2.</w:t>
      </w:r>
      <w:r w:rsidR="007D266E" w:rsidRPr="007D266E">
        <w:t xml:space="preserve"> najmanje </w:t>
      </w:r>
      <w:r w:rsidR="007D266E">
        <w:t>1</w:t>
      </w:r>
      <w:r w:rsidR="007D266E" w:rsidRPr="007D266E">
        <w:t xml:space="preserve"> godin</w:t>
      </w:r>
      <w:r w:rsidR="007D266E">
        <w:t>a</w:t>
      </w:r>
      <w:r w:rsidR="007D266E" w:rsidRPr="007D266E">
        <w:t xml:space="preserve"> radnog iskustva u ljekarničkoj djelatnosti</w:t>
      </w:r>
    </w:p>
    <w:p w14:paraId="1D10FA31" w14:textId="43062207" w:rsidR="000D72EC" w:rsidRDefault="000D72EC" w:rsidP="00404BA0">
      <w:pPr>
        <w:spacing w:line="276" w:lineRule="auto"/>
        <w:jc w:val="both"/>
      </w:pPr>
      <w:r>
        <w:t>3.</w:t>
      </w:r>
      <w:r w:rsidR="007D266E" w:rsidRPr="007D266E">
        <w:t xml:space="preserve"> </w:t>
      </w:r>
      <w:r w:rsidR="007D266E">
        <w:t>brisanje alineje o uvjetu</w:t>
      </w:r>
      <w:r w:rsidR="007D266E" w:rsidRPr="007D266E">
        <w:t xml:space="preserve"> radnog iskustva u ljekarničkoj djelatnosti</w:t>
      </w:r>
      <w:r w:rsidR="007D266E">
        <w:t>.</w:t>
      </w:r>
    </w:p>
    <w:p w14:paraId="76766B50" w14:textId="5730CAAF" w:rsidR="00212EA6" w:rsidRDefault="000D72EC" w:rsidP="00404BA0">
      <w:pPr>
        <w:spacing w:line="276" w:lineRule="auto"/>
        <w:jc w:val="both"/>
      </w:pPr>
      <w:r>
        <w:t xml:space="preserve">Vijeće Hrvatske ljekarničke komore </w:t>
      </w:r>
      <w:r w:rsidR="00212EA6">
        <w:t xml:space="preserve">s većinom glasova za opciju 1. </w:t>
      </w:r>
      <w:r>
        <w:t xml:space="preserve">donijelo je odluku da </w:t>
      </w:r>
      <w:r w:rsidR="00212EA6">
        <w:t xml:space="preserve">će zadržati uvjet od </w:t>
      </w:r>
      <w:r w:rsidR="00212EA6" w:rsidRPr="00212EA6">
        <w:t>najmanje 2 godine radnog iskustva u ljekarničkoj djelatnosti</w:t>
      </w:r>
      <w:r w:rsidR="00212EA6">
        <w:t>.</w:t>
      </w:r>
    </w:p>
    <w:p w14:paraId="5C8B7D89" w14:textId="2E8CDAB6" w:rsidR="000D72EC" w:rsidRDefault="000D72EC" w:rsidP="00404BA0">
      <w:pPr>
        <w:spacing w:line="276" w:lineRule="auto"/>
        <w:jc w:val="both"/>
      </w:pPr>
    </w:p>
    <w:p w14:paraId="6CAF4212" w14:textId="2B3DF178" w:rsidR="000D72EC" w:rsidRDefault="00701C03" w:rsidP="00404BA0">
      <w:pPr>
        <w:spacing w:line="276" w:lineRule="auto"/>
        <w:jc w:val="both"/>
      </w:pPr>
      <w:r>
        <w:t xml:space="preserve">U članku </w:t>
      </w:r>
      <w:r w:rsidR="00212EA6">
        <w:t>72.</w:t>
      </w:r>
      <w:r>
        <w:t xml:space="preserve"> Radna odjeća Vijeće Hrvatske ljekarničke komore </w:t>
      </w:r>
      <w:r w:rsidR="00212EA6">
        <w:t xml:space="preserve">raspravljalo je i </w:t>
      </w:r>
      <w:r>
        <w:t xml:space="preserve">odlučivalo </w:t>
      </w:r>
      <w:r w:rsidR="00212EA6">
        <w:t>između 2 opcije:</w:t>
      </w:r>
    </w:p>
    <w:p w14:paraId="6E8DE103" w14:textId="34F0AD56" w:rsidR="00701C03" w:rsidRDefault="00701C03" w:rsidP="00404BA0">
      <w:pPr>
        <w:spacing w:line="276" w:lineRule="auto"/>
        <w:jc w:val="both"/>
      </w:pPr>
      <w:r>
        <w:lastRenderedPageBreak/>
        <w:t>1.</w:t>
      </w:r>
      <w:r w:rsidRPr="00701C03">
        <w:t xml:space="preserve"> </w:t>
      </w:r>
      <w:bookmarkStart w:id="12" w:name="_Hlk85109858"/>
      <w:r w:rsidRPr="00701C03">
        <w:t>Radna odjeća iz stavka 1. ovog članka za magistre farmacije je bijele boje, a za farmaceutske tehničare je svijetlo plave boje.</w:t>
      </w:r>
    </w:p>
    <w:bookmarkEnd w:id="12"/>
    <w:p w14:paraId="6C48879E" w14:textId="010B668E" w:rsidR="00701C03" w:rsidRDefault="00701C03" w:rsidP="00404BA0">
      <w:pPr>
        <w:spacing w:line="276" w:lineRule="auto"/>
        <w:jc w:val="both"/>
      </w:pPr>
      <w:r>
        <w:t>2.</w:t>
      </w:r>
      <w:r w:rsidRPr="00701C03">
        <w:t xml:space="preserve"> Radna odjeća iz stavka 1. ovog članka za magistre farmacije </w:t>
      </w:r>
      <w:r w:rsidR="00F8158E">
        <w:t>i farmaceutske tehničare mora biti različite boje.</w:t>
      </w:r>
    </w:p>
    <w:p w14:paraId="2D6A0E62" w14:textId="58B6934D" w:rsidR="00F8158E" w:rsidRDefault="00F8158E" w:rsidP="00404BA0">
      <w:pPr>
        <w:spacing w:line="276" w:lineRule="auto"/>
        <w:jc w:val="both"/>
      </w:pPr>
    </w:p>
    <w:p w14:paraId="6F3DE42C" w14:textId="6AC4F355" w:rsidR="00F8158E" w:rsidRDefault="00F8158E" w:rsidP="00404BA0">
      <w:pPr>
        <w:spacing w:line="276" w:lineRule="auto"/>
        <w:jc w:val="both"/>
        <w:rPr>
          <w:i/>
          <w:iCs/>
        </w:rPr>
      </w:pPr>
      <w:r>
        <w:t xml:space="preserve">Vijeće </w:t>
      </w:r>
      <w:r w:rsidR="00212EA6">
        <w:t>Hrvatske</w:t>
      </w:r>
      <w:r>
        <w:t xml:space="preserve"> ljekarničke komore donijelo je odluku da </w:t>
      </w:r>
      <w:r w:rsidR="00212EA6">
        <w:t>odredba o boji radne odjeće</w:t>
      </w:r>
      <w:r>
        <w:t xml:space="preserve"> glasi: </w:t>
      </w:r>
      <w:r w:rsidRPr="00F8158E">
        <w:rPr>
          <w:i/>
          <w:iCs/>
        </w:rPr>
        <w:t>Radna odjeća iz stavka 1. ovog članka za magistre farmacije je bijele boje, a za farmaceutske tehničare je svijetlo plave boje.</w:t>
      </w:r>
    </w:p>
    <w:p w14:paraId="106D5426" w14:textId="4D41EB01" w:rsidR="00F8158E" w:rsidRDefault="00F8158E" w:rsidP="00404BA0">
      <w:pPr>
        <w:spacing w:line="276" w:lineRule="auto"/>
        <w:jc w:val="both"/>
        <w:rPr>
          <w:i/>
          <w:iCs/>
        </w:rPr>
      </w:pPr>
    </w:p>
    <w:p w14:paraId="74E15DDA" w14:textId="3F0DA3E1" w:rsidR="00F8158E" w:rsidRDefault="00F8158E" w:rsidP="00404BA0">
      <w:pPr>
        <w:spacing w:line="276" w:lineRule="auto"/>
        <w:jc w:val="both"/>
        <w:rPr>
          <w:i/>
          <w:iCs/>
        </w:rPr>
      </w:pPr>
      <w:r>
        <w:t xml:space="preserve">U članku </w:t>
      </w:r>
      <w:r w:rsidR="003B5AAD">
        <w:t>81.</w:t>
      </w:r>
      <w:r>
        <w:t xml:space="preserve"> Stručni nadzor, Vijeće Hrvatske ljekarničke komore jednoglasno je dodalo odredbu stavka 4. koj</w:t>
      </w:r>
      <w:r w:rsidR="003B5AAD">
        <w:t>a</w:t>
      </w:r>
      <w:r>
        <w:t xml:space="preserve"> glasi</w:t>
      </w:r>
      <w:r w:rsidRPr="00F8158E">
        <w:rPr>
          <w:i/>
          <w:iCs/>
        </w:rPr>
        <w:t>: Provoditelji stručnog nadzora u provođenju stručnog nadzora iz stavka 1. ovog članka imaju pravo radi identifikacije radnika u ljekarni zatražiti na uvid osobnu iskaznicu ili drugi identifikacijski dokument.</w:t>
      </w:r>
    </w:p>
    <w:p w14:paraId="20AB1679" w14:textId="5E89D3E1" w:rsidR="002C1E4A" w:rsidRDefault="002C1E4A" w:rsidP="00404BA0">
      <w:pPr>
        <w:spacing w:line="276" w:lineRule="auto"/>
        <w:jc w:val="both"/>
        <w:rPr>
          <w:i/>
          <w:iCs/>
        </w:rPr>
      </w:pPr>
    </w:p>
    <w:p w14:paraId="68925A38" w14:textId="7504604A" w:rsidR="002C1E4A" w:rsidRDefault="002C1E4A" w:rsidP="00404BA0">
      <w:pPr>
        <w:spacing w:line="276" w:lineRule="auto"/>
        <w:jc w:val="both"/>
      </w:pPr>
      <w:r>
        <w:t xml:space="preserve">Prijedlozi izmjena i dopuna u </w:t>
      </w:r>
      <w:r w:rsidRPr="002C1E4A">
        <w:t xml:space="preserve">radnom materijalu </w:t>
      </w:r>
      <w:bookmarkStart w:id="13" w:name="_Hlk85110246"/>
      <w:r w:rsidRPr="002C1E4A">
        <w:t>nacrta prijedloga Zakona o ljekarništvu</w:t>
      </w:r>
      <w:r>
        <w:t xml:space="preserve"> uvrstit će se u Zakon te će se dostaviti Ministarstvu zdravstva.</w:t>
      </w:r>
      <w:bookmarkEnd w:id="13"/>
    </w:p>
    <w:p w14:paraId="43EEF549" w14:textId="4144DBD8" w:rsidR="002C1E4A" w:rsidRDefault="002C1E4A" w:rsidP="00404BA0">
      <w:pPr>
        <w:spacing w:line="276" w:lineRule="auto"/>
        <w:jc w:val="both"/>
      </w:pPr>
    </w:p>
    <w:sectPr w:rsidR="002C1E4A" w:rsidSect="00CA75D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6D274" w14:textId="77777777" w:rsidR="00656948" w:rsidRDefault="00656948" w:rsidP="00873429">
      <w:r>
        <w:separator/>
      </w:r>
    </w:p>
  </w:endnote>
  <w:endnote w:type="continuationSeparator" w:id="0">
    <w:p w14:paraId="3687788B" w14:textId="77777777" w:rsidR="00656948" w:rsidRDefault="00656948" w:rsidP="0087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258501"/>
      <w:docPartObj>
        <w:docPartGallery w:val="Page Numbers (Bottom of Page)"/>
        <w:docPartUnique/>
      </w:docPartObj>
    </w:sdtPr>
    <w:sdtEndPr/>
    <w:sdtContent>
      <w:p w14:paraId="6EE33399" w14:textId="259E3E49" w:rsidR="00873429" w:rsidRDefault="0087342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A64512" w14:textId="77777777" w:rsidR="00873429" w:rsidRDefault="008734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001DA" w14:textId="77777777" w:rsidR="00656948" w:rsidRDefault="00656948" w:rsidP="00873429">
      <w:r>
        <w:separator/>
      </w:r>
    </w:p>
  </w:footnote>
  <w:footnote w:type="continuationSeparator" w:id="0">
    <w:p w14:paraId="23DF007D" w14:textId="77777777" w:rsidR="00656948" w:rsidRDefault="00656948" w:rsidP="00873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7E60"/>
    <w:multiLevelType w:val="hybridMultilevel"/>
    <w:tmpl w:val="11263CD8"/>
    <w:lvl w:ilvl="0" w:tplc="34D067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  <w:u w:val="none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3168E5"/>
    <w:multiLevelType w:val="hybridMultilevel"/>
    <w:tmpl w:val="EFA4F068"/>
    <w:lvl w:ilvl="0" w:tplc="7C88E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53A46"/>
    <w:multiLevelType w:val="hybridMultilevel"/>
    <w:tmpl w:val="858829CA"/>
    <w:lvl w:ilvl="0" w:tplc="DF86A72E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90A4C"/>
    <w:multiLevelType w:val="hybridMultilevel"/>
    <w:tmpl w:val="6B7AB4D8"/>
    <w:lvl w:ilvl="0" w:tplc="7C88E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16C07"/>
    <w:multiLevelType w:val="hybridMultilevel"/>
    <w:tmpl w:val="3CB2D43C"/>
    <w:lvl w:ilvl="0" w:tplc="7C88E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72977"/>
    <w:multiLevelType w:val="hybridMultilevel"/>
    <w:tmpl w:val="E03273E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C46A6C"/>
    <w:multiLevelType w:val="hybridMultilevel"/>
    <w:tmpl w:val="0AEA1846"/>
    <w:lvl w:ilvl="0" w:tplc="A91C11D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66718"/>
    <w:multiLevelType w:val="hybridMultilevel"/>
    <w:tmpl w:val="BD1428C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FC32F8"/>
    <w:multiLevelType w:val="hybridMultilevel"/>
    <w:tmpl w:val="19B202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25B2E"/>
    <w:multiLevelType w:val="hybridMultilevel"/>
    <w:tmpl w:val="6686A9CC"/>
    <w:lvl w:ilvl="0" w:tplc="ADE496EC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40337"/>
    <w:multiLevelType w:val="hybridMultilevel"/>
    <w:tmpl w:val="02BE95CC"/>
    <w:lvl w:ilvl="0" w:tplc="ADE496EC">
      <w:start w:val="1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753F66"/>
    <w:multiLevelType w:val="hybridMultilevel"/>
    <w:tmpl w:val="E990B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1799A"/>
    <w:multiLevelType w:val="hybridMultilevel"/>
    <w:tmpl w:val="B29A2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96F94"/>
    <w:multiLevelType w:val="hybridMultilevel"/>
    <w:tmpl w:val="89E222F4"/>
    <w:lvl w:ilvl="0" w:tplc="A984A2F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546F52"/>
    <w:multiLevelType w:val="hybridMultilevel"/>
    <w:tmpl w:val="2E2CD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53F0F"/>
    <w:multiLevelType w:val="hybridMultilevel"/>
    <w:tmpl w:val="B3A8D54E"/>
    <w:lvl w:ilvl="0" w:tplc="7C88E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41C13"/>
    <w:multiLevelType w:val="hybridMultilevel"/>
    <w:tmpl w:val="712C2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43E4E"/>
    <w:multiLevelType w:val="hybridMultilevel"/>
    <w:tmpl w:val="BD201E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0783C"/>
    <w:multiLevelType w:val="hybridMultilevel"/>
    <w:tmpl w:val="30467B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F10A4"/>
    <w:multiLevelType w:val="hybridMultilevel"/>
    <w:tmpl w:val="2E2CD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64BDB"/>
    <w:multiLevelType w:val="hybridMultilevel"/>
    <w:tmpl w:val="B29A2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75018"/>
    <w:multiLevelType w:val="hybridMultilevel"/>
    <w:tmpl w:val="B704B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92295"/>
    <w:multiLevelType w:val="hybridMultilevel"/>
    <w:tmpl w:val="C87CB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23B0C"/>
    <w:multiLevelType w:val="hybridMultilevel"/>
    <w:tmpl w:val="AC3CFA0C"/>
    <w:lvl w:ilvl="0" w:tplc="C8CCD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23F18"/>
    <w:multiLevelType w:val="hybridMultilevel"/>
    <w:tmpl w:val="77AA45D2"/>
    <w:lvl w:ilvl="0" w:tplc="DF86A7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25328"/>
    <w:multiLevelType w:val="hybridMultilevel"/>
    <w:tmpl w:val="B3C89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14"/>
  </w:num>
  <w:num w:numId="15">
    <w:abstractNumId w:val="3"/>
  </w:num>
  <w:num w:numId="16">
    <w:abstractNumId w:val="5"/>
  </w:num>
  <w:num w:numId="17">
    <w:abstractNumId w:val="24"/>
  </w:num>
  <w:num w:numId="18">
    <w:abstractNumId w:val="20"/>
  </w:num>
  <w:num w:numId="19">
    <w:abstractNumId w:val="23"/>
  </w:num>
  <w:num w:numId="20">
    <w:abstractNumId w:val="2"/>
  </w:num>
  <w:num w:numId="21">
    <w:abstractNumId w:val="0"/>
  </w:num>
  <w:num w:numId="22">
    <w:abstractNumId w:val="16"/>
  </w:num>
  <w:num w:numId="23">
    <w:abstractNumId w:val="6"/>
  </w:num>
  <w:num w:numId="24">
    <w:abstractNumId w:val="4"/>
  </w:num>
  <w:num w:numId="25">
    <w:abstractNumId w:val="1"/>
  </w:num>
  <w:num w:numId="26">
    <w:abstractNumId w:val="21"/>
  </w:num>
  <w:num w:numId="27">
    <w:abstractNumId w:val="12"/>
  </w:num>
  <w:num w:numId="28">
    <w:abstractNumId w:val="15"/>
  </w:num>
  <w:num w:numId="29">
    <w:abstractNumId w:val="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3A"/>
    <w:rsid w:val="000D72EC"/>
    <w:rsid w:val="000E6DD1"/>
    <w:rsid w:val="00142704"/>
    <w:rsid w:val="001569DD"/>
    <w:rsid w:val="00171BC8"/>
    <w:rsid w:val="00212EA6"/>
    <w:rsid w:val="00242CB2"/>
    <w:rsid w:val="002C155F"/>
    <w:rsid w:val="002C1E4A"/>
    <w:rsid w:val="002C605D"/>
    <w:rsid w:val="00313EF5"/>
    <w:rsid w:val="003B5AAD"/>
    <w:rsid w:val="003C27F8"/>
    <w:rsid w:val="004039A0"/>
    <w:rsid w:val="00404BA0"/>
    <w:rsid w:val="004213B7"/>
    <w:rsid w:val="0044231F"/>
    <w:rsid w:val="00486033"/>
    <w:rsid w:val="00495FBC"/>
    <w:rsid w:val="00593598"/>
    <w:rsid w:val="005D3055"/>
    <w:rsid w:val="00656948"/>
    <w:rsid w:val="00682F89"/>
    <w:rsid w:val="006879A4"/>
    <w:rsid w:val="006C0647"/>
    <w:rsid w:val="00701C03"/>
    <w:rsid w:val="0077310C"/>
    <w:rsid w:val="007D266E"/>
    <w:rsid w:val="007E6FE2"/>
    <w:rsid w:val="008716BB"/>
    <w:rsid w:val="00873429"/>
    <w:rsid w:val="008D5BE7"/>
    <w:rsid w:val="008F4916"/>
    <w:rsid w:val="0095331E"/>
    <w:rsid w:val="00964809"/>
    <w:rsid w:val="00965432"/>
    <w:rsid w:val="009B15AB"/>
    <w:rsid w:val="009E6C88"/>
    <w:rsid w:val="00AC3C9D"/>
    <w:rsid w:val="00AE568C"/>
    <w:rsid w:val="00B4753A"/>
    <w:rsid w:val="00CA75DD"/>
    <w:rsid w:val="00CB6572"/>
    <w:rsid w:val="00D938A8"/>
    <w:rsid w:val="00DA2E49"/>
    <w:rsid w:val="00ED58B2"/>
    <w:rsid w:val="00EF7A14"/>
    <w:rsid w:val="00F62039"/>
    <w:rsid w:val="00F808FE"/>
    <w:rsid w:val="00F8158E"/>
    <w:rsid w:val="00F9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EAC7"/>
  <w15:chartTrackingRefBased/>
  <w15:docId w15:val="{FCF15F8D-0E6F-4A52-BA4E-F71A0A24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47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4753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7342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7342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7342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7342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7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Laginja</dc:creator>
  <cp:keywords/>
  <dc:description/>
  <cp:lastModifiedBy>Ljekarništvo HLJK</cp:lastModifiedBy>
  <cp:revision>67</cp:revision>
  <dcterms:created xsi:type="dcterms:W3CDTF">2021-10-14T07:38:00Z</dcterms:created>
  <dcterms:modified xsi:type="dcterms:W3CDTF">2022-02-10T09:23:00Z</dcterms:modified>
</cp:coreProperties>
</file>