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8B96" w14:textId="09AF86FC" w:rsidR="00A7307F" w:rsidRPr="002931D6" w:rsidRDefault="002F133F" w:rsidP="001C4A0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Izvješće sa 13/154 sjednice Vijeća Hrvatske ljekarničke komore</w:t>
      </w:r>
    </w:p>
    <w:p w14:paraId="22CCC2AE" w14:textId="77777777" w:rsidR="00A7307F" w:rsidRPr="002931D6" w:rsidRDefault="00A7307F" w:rsidP="001C4A03">
      <w:pPr>
        <w:spacing w:line="276" w:lineRule="auto"/>
        <w:jc w:val="both"/>
        <w:rPr>
          <w:rFonts w:eastAsia="Calibri"/>
        </w:rPr>
      </w:pPr>
    </w:p>
    <w:p w14:paraId="014891AF" w14:textId="6D021636" w:rsidR="00A7307F" w:rsidRPr="002931D6" w:rsidRDefault="002F133F" w:rsidP="001C4A03">
      <w:pPr>
        <w:spacing w:line="276" w:lineRule="auto"/>
        <w:jc w:val="both"/>
      </w:pPr>
      <w:r>
        <w:rPr>
          <w:kern w:val="2"/>
          <w:lang w:eastAsia="ar-SA"/>
        </w:rPr>
        <w:t xml:space="preserve">Vijeće Hrvatske ljekarničke komore je na svojoj sjednici dana </w:t>
      </w:r>
      <w:r w:rsidR="00AF67BA">
        <w:rPr>
          <w:kern w:val="2"/>
          <w:lang w:eastAsia="ar-SA"/>
        </w:rPr>
        <w:t>14.</w:t>
      </w:r>
      <w:r w:rsidR="001059BA">
        <w:rPr>
          <w:kern w:val="2"/>
          <w:lang w:eastAsia="ar-SA"/>
        </w:rPr>
        <w:t xml:space="preserve"> studenog</w:t>
      </w:r>
      <w:r w:rsidR="00A7307F" w:rsidRPr="002931D6">
        <w:rPr>
          <w:kern w:val="2"/>
          <w:lang w:eastAsia="ar-SA"/>
        </w:rPr>
        <w:t xml:space="preserve"> 2021. </w:t>
      </w:r>
      <w:r w:rsidR="00A7307F" w:rsidRPr="002931D6">
        <w:t>putem ZOOM aplikacije za virtualni sastanak</w:t>
      </w:r>
      <w:r w:rsidR="00A7307F" w:rsidRPr="002931D6">
        <w:rPr>
          <w:color w:val="222222"/>
          <w:shd w:val="clear" w:color="auto" w:fill="FFFFFF"/>
          <w:lang w:val="x-none"/>
        </w:rPr>
        <w:t>,</w:t>
      </w:r>
      <w:r w:rsidR="00A7307F" w:rsidRPr="002931D6">
        <w:t xml:space="preserve"> </w:t>
      </w:r>
      <w:r>
        <w:t>raspravljalo i odlučivalo o:</w:t>
      </w:r>
    </w:p>
    <w:p w14:paraId="580998DA" w14:textId="77777777" w:rsidR="00A7307F" w:rsidRPr="002931D6" w:rsidRDefault="00A7307F" w:rsidP="001C4A03">
      <w:pPr>
        <w:spacing w:line="276" w:lineRule="auto"/>
        <w:jc w:val="both"/>
        <w:rPr>
          <w:kern w:val="2"/>
          <w:lang w:eastAsia="ar-SA"/>
        </w:rPr>
      </w:pPr>
    </w:p>
    <w:p w14:paraId="4E406FBB" w14:textId="1C6D08CA" w:rsidR="00724AA6" w:rsidRPr="002F133F" w:rsidRDefault="00FB64D9" w:rsidP="002F133F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lang w:eastAsia="en-US"/>
        </w:rPr>
      </w:pPr>
      <w:r>
        <w:t>d</w:t>
      </w:r>
      <w:r w:rsidR="00724AA6" w:rsidRPr="00724AA6">
        <w:t>onošenj</w:t>
      </w:r>
      <w:r w:rsidR="002F133F">
        <w:t xml:space="preserve">u </w:t>
      </w:r>
      <w:r w:rsidR="00724AA6" w:rsidRPr="00724AA6">
        <w:t>preporuke o cijeni usluge testiranja u ljekarnama</w:t>
      </w:r>
    </w:p>
    <w:p w14:paraId="425BCA29" w14:textId="77777777" w:rsidR="00EB0179" w:rsidRPr="002931D6" w:rsidRDefault="00EB0179" w:rsidP="001C4A03">
      <w:pPr>
        <w:spacing w:line="276" w:lineRule="auto"/>
        <w:jc w:val="both"/>
        <w:rPr>
          <w:b/>
          <w:bCs/>
        </w:rPr>
      </w:pPr>
    </w:p>
    <w:p w14:paraId="35107C40" w14:textId="46636A61" w:rsidR="00724AA6" w:rsidRDefault="00724AA6" w:rsidP="00FE3F3B">
      <w:pPr>
        <w:pStyle w:val="Odlomakpopisa"/>
        <w:numPr>
          <w:ilvl w:val="0"/>
          <w:numId w:val="20"/>
        </w:numPr>
        <w:spacing w:after="160" w:line="259" w:lineRule="auto"/>
        <w:jc w:val="both"/>
      </w:pPr>
      <w:r>
        <w:t>Predsjednica Komore je nakon uvodnog pozdrava članova Vijeća zahvalila na velikom odazivu te objasnila razlog sazivanja hitne sjednice Vijeća.</w:t>
      </w:r>
    </w:p>
    <w:p w14:paraId="2146C3D9" w14:textId="3C8C271A" w:rsidR="00724AA6" w:rsidRDefault="00724AA6" w:rsidP="00C74DFE">
      <w:pPr>
        <w:spacing w:after="160" w:line="259" w:lineRule="auto"/>
        <w:contextualSpacing/>
        <w:jc w:val="both"/>
      </w:pPr>
    </w:p>
    <w:p w14:paraId="67C4D946" w14:textId="515DC6E4" w:rsidR="00D96014" w:rsidRDefault="00D96014" w:rsidP="00C74DFE">
      <w:pPr>
        <w:spacing w:after="160" w:line="259" w:lineRule="auto"/>
        <w:contextualSpacing/>
        <w:jc w:val="both"/>
      </w:pPr>
      <w:r>
        <w:t xml:space="preserve">Nastavno na uputu Ministarstva zdravstva KLASA:500-01/20-07/106, URBROJ: 534-03-3-1/2-21-59 od 11. studenog 2021. u svezi organizacije </w:t>
      </w:r>
      <w:proofErr w:type="spellStart"/>
      <w:r>
        <w:t>širokodostupnog</w:t>
      </w:r>
      <w:proofErr w:type="spellEnd"/>
      <w:r>
        <w:t xml:space="preserve"> profesionalnog testiranja brzim antigenskim testovima (BAT), a koje je potrebno provoditi već od ponedjeljka 15. studenog 2021. i u ljekarnama koje u okviru svojih mogućnosti odluče testirati, ovo Vijeće ima obvezu </w:t>
      </w:r>
      <w:r w:rsidR="006E4C9F">
        <w:t xml:space="preserve">preporučiti </w:t>
      </w:r>
      <w:r w:rsidR="001B0428">
        <w:t xml:space="preserve">ljekarnama </w:t>
      </w:r>
      <w:r>
        <w:t>cijenu usluge takvog testiranja</w:t>
      </w:r>
      <w:r w:rsidR="006E4C9F">
        <w:t xml:space="preserve"> i tako ih usmjeriti u formiranju cijena </w:t>
      </w:r>
      <w:r w:rsidR="00BB3389">
        <w:t>u</w:t>
      </w:r>
      <w:r w:rsidR="006E4C9F">
        <w:t xml:space="preserve"> svojim poslovnim odlukama. </w:t>
      </w:r>
      <w:r>
        <w:t>.</w:t>
      </w:r>
    </w:p>
    <w:p w14:paraId="411DE188" w14:textId="3261E43E" w:rsidR="00D96014" w:rsidRDefault="00D96014" w:rsidP="00C74DFE">
      <w:pPr>
        <w:spacing w:after="160" w:line="259" w:lineRule="auto"/>
        <w:contextualSpacing/>
        <w:jc w:val="both"/>
      </w:pPr>
    </w:p>
    <w:p w14:paraId="707DDD16" w14:textId="5F93D9F9" w:rsidR="00D96014" w:rsidRDefault="00D96014" w:rsidP="00C74DFE">
      <w:pPr>
        <w:spacing w:after="160" w:line="259" w:lineRule="auto"/>
        <w:contextualSpacing/>
        <w:jc w:val="both"/>
      </w:pPr>
      <w:r>
        <w:t>Ana Soldo preložila je članovima Vijeća dva prijedloga cijena testiranja na način:</w:t>
      </w:r>
    </w:p>
    <w:p w14:paraId="461E0A29" w14:textId="77777777" w:rsidR="00D96014" w:rsidRDefault="00D96014" w:rsidP="00C74DFE">
      <w:pPr>
        <w:spacing w:after="160" w:line="259" w:lineRule="auto"/>
        <w:contextualSpacing/>
        <w:jc w:val="both"/>
      </w:pPr>
    </w:p>
    <w:p w14:paraId="040E2F3C" w14:textId="77777777" w:rsidR="00F232C4" w:rsidRDefault="00F232C4" w:rsidP="00C74DFE">
      <w:pPr>
        <w:spacing w:after="160" w:line="259" w:lineRule="auto"/>
        <w:contextualSpacing/>
        <w:jc w:val="both"/>
      </w:pPr>
      <w:r w:rsidRPr="00F232C4">
        <w:rPr>
          <w:b/>
          <w:bCs/>
        </w:rPr>
        <w:t>I USLUGA TESTIRANJA COVID-19 BAT U LJEKARNI</w:t>
      </w:r>
      <w:r>
        <w:t xml:space="preserve"> </w:t>
      </w:r>
    </w:p>
    <w:p w14:paraId="216F8003" w14:textId="2F36B5D0" w:rsidR="00D96014" w:rsidRPr="00EE46E0" w:rsidRDefault="00F232C4" w:rsidP="00C74DFE">
      <w:pPr>
        <w:spacing w:after="160" w:line="259" w:lineRule="auto"/>
        <w:contextualSpacing/>
        <w:jc w:val="both"/>
        <w:rPr>
          <w:i/>
          <w:iCs/>
        </w:rPr>
      </w:pPr>
      <w:r w:rsidRPr="00EE46E0">
        <w:rPr>
          <w:i/>
          <w:iCs/>
        </w:rPr>
        <w:t>(s testovima iz robnih zaliha koji su besplatni)</w:t>
      </w:r>
    </w:p>
    <w:p w14:paraId="775BFA88" w14:textId="016F2389" w:rsidR="00D96014" w:rsidRDefault="00F232C4" w:rsidP="00F85344">
      <w:pPr>
        <w:pStyle w:val="Odlomakpopisa"/>
        <w:numPr>
          <w:ilvl w:val="0"/>
          <w:numId w:val="17"/>
        </w:numPr>
        <w:spacing w:after="160" w:line="259" w:lineRule="auto"/>
        <w:jc w:val="both"/>
      </w:pPr>
      <w:r>
        <w:t xml:space="preserve">Cijena rada zdravstvenih radnika (BRUTO II) </w:t>
      </w:r>
      <w:r>
        <w:tab/>
      </w:r>
      <w:r>
        <w:tab/>
        <w:t>23,40kn</w:t>
      </w:r>
    </w:p>
    <w:p w14:paraId="4E87B99B" w14:textId="33CB9023" w:rsidR="00F232C4" w:rsidRDefault="00F232C4" w:rsidP="00F85344">
      <w:pPr>
        <w:pStyle w:val="Odlomakpopisa"/>
        <w:numPr>
          <w:ilvl w:val="0"/>
          <w:numId w:val="17"/>
        </w:numPr>
        <w:spacing w:after="160" w:line="259" w:lineRule="auto"/>
        <w:jc w:val="both"/>
      </w:pPr>
      <w:r>
        <w:t>Zaštitna oprema</w:t>
      </w:r>
      <w:r>
        <w:tab/>
      </w:r>
      <w:r>
        <w:tab/>
      </w:r>
      <w:r>
        <w:tab/>
      </w:r>
      <w:r>
        <w:tab/>
      </w:r>
      <w:r>
        <w:tab/>
      </w:r>
      <w:r>
        <w:tab/>
        <w:t>25,00kn</w:t>
      </w:r>
    </w:p>
    <w:p w14:paraId="405F9279" w14:textId="6C9F94ED" w:rsidR="00F232C4" w:rsidRDefault="00F232C4" w:rsidP="00F85344">
      <w:pPr>
        <w:pStyle w:val="Odlomakpopisa"/>
        <w:numPr>
          <w:ilvl w:val="0"/>
          <w:numId w:val="17"/>
        </w:numPr>
        <w:spacing w:after="160" w:line="259" w:lineRule="auto"/>
        <w:jc w:val="both"/>
      </w:pPr>
      <w:r>
        <w:t>Zbrinjavanje infektivnog otpada</w:t>
      </w:r>
      <w:r>
        <w:tab/>
      </w:r>
      <w:r>
        <w:tab/>
      </w:r>
      <w:r>
        <w:tab/>
      </w:r>
      <w:r>
        <w:tab/>
        <w:t>20,00kn</w:t>
      </w:r>
    </w:p>
    <w:p w14:paraId="0E918EEC" w14:textId="1FB2DD58" w:rsidR="00F232C4" w:rsidRDefault="00F232C4" w:rsidP="00F85344">
      <w:pPr>
        <w:pStyle w:val="Odlomakpopisa"/>
        <w:numPr>
          <w:ilvl w:val="0"/>
          <w:numId w:val="17"/>
        </w:numPr>
        <w:spacing w:after="160" w:line="259" w:lineRule="auto"/>
        <w:jc w:val="both"/>
      </w:pPr>
      <w:r>
        <w:t>Ostali manipulativni troškovi</w:t>
      </w:r>
      <w:r>
        <w:tab/>
      </w:r>
      <w:r>
        <w:tab/>
      </w:r>
      <w:r>
        <w:tab/>
      </w:r>
      <w:r>
        <w:tab/>
      </w:r>
      <w:r>
        <w:tab/>
        <w:t xml:space="preserve">  3,00kn</w:t>
      </w:r>
    </w:p>
    <w:p w14:paraId="2BE230A5" w14:textId="0EBA4AA3" w:rsidR="00F232C4" w:rsidRDefault="00F232C4" w:rsidP="00C74DFE">
      <w:pPr>
        <w:spacing w:after="160" w:line="259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344">
        <w:tab/>
      </w:r>
      <w:r>
        <w:t>UKUPNO</w:t>
      </w:r>
      <w:r>
        <w:tab/>
        <w:t>71,40 kn</w:t>
      </w:r>
    </w:p>
    <w:p w14:paraId="6805CFAB" w14:textId="1BCDF50E" w:rsidR="00F232C4" w:rsidRDefault="00F232C4" w:rsidP="00C74DFE">
      <w:pPr>
        <w:spacing w:after="160" w:line="259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344">
        <w:tab/>
      </w:r>
      <w:r>
        <w:t xml:space="preserve">+ </w:t>
      </w:r>
      <w:proofErr w:type="spellStart"/>
      <w:r>
        <w:t>pdv</w:t>
      </w:r>
      <w:proofErr w:type="spellEnd"/>
      <w:r>
        <w:tab/>
      </w:r>
      <w:r>
        <w:tab/>
        <w:t>89,20kn</w:t>
      </w:r>
    </w:p>
    <w:p w14:paraId="51FD0A32" w14:textId="737D0A2F" w:rsidR="00F85344" w:rsidRDefault="00F85344" w:rsidP="00C74DFE">
      <w:pPr>
        <w:spacing w:after="160" w:line="259" w:lineRule="auto"/>
        <w:contextualSpacing/>
        <w:jc w:val="both"/>
      </w:pPr>
    </w:p>
    <w:p w14:paraId="30AE6AE9" w14:textId="5CEC1CBE" w:rsidR="00EE46E0" w:rsidRDefault="00EE46E0" w:rsidP="00EE46E0">
      <w:pPr>
        <w:spacing w:after="160" w:line="259" w:lineRule="auto"/>
        <w:contextualSpacing/>
        <w:jc w:val="both"/>
      </w:pPr>
      <w:r w:rsidRPr="00F232C4">
        <w:rPr>
          <w:b/>
          <w:bCs/>
        </w:rPr>
        <w:t>I</w:t>
      </w:r>
      <w:r>
        <w:rPr>
          <w:b/>
          <w:bCs/>
        </w:rPr>
        <w:t>I</w:t>
      </w:r>
      <w:r w:rsidRPr="00F232C4">
        <w:rPr>
          <w:b/>
          <w:bCs/>
        </w:rPr>
        <w:t xml:space="preserve"> </w:t>
      </w:r>
      <w:r w:rsidRPr="00EE46E0">
        <w:rPr>
          <w:b/>
          <w:bCs/>
        </w:rPr>
        <w:t>USLUGA TESTIRANJA COVID-19 BAT U LJEKARNI S TESTOM</w:t>
      </w:r>
    </w:p>
    <w:p w14:paraId="2E484117" w14:textId="77777777" w:rsidR="00EE46E0" w:rsidRPr="00EE46E0" w:rsidRDefault="00EE46E0" w:rsidP="00EE46E0">
      <w:pPr>
        <w:spacing w:after="160" w:line="259" w:lineRule="auto"/>
        <w:contextualSpacing/>
        <w:jc w:val="both"/>
        <w:rPr>
          <w:i/>
          <w:iCs/>
        </w:rPr>
      </w:pPr>
      <w:r w:rsidRPr="00EE46E0">
        <w:rPr>
          <w:i/>
          <w:iCs/>
        </w:rPr>
        <w:t>(s testovima iz robnih zaliha koji su besplatni)</w:t>
      </w:r>
    </w:p>
    <w:p w14:paraId="24F5DE08" w14:textId="35C6814B" w:rsidR="00EE46E0" w:rsidRDefault="00EE46E0" w:rsidP="00EE46E0">
      <w:pPr>
        <w:pStyle w:val="Odlomakpopisa"/>
        <w:numPr>
          <w:ilvl w:val="0"/>
          <w:numId w:val="17"/>
        </w:numPr>
        <w:spacing w:after="160" w:line="259" w:lineRule="auto"/>
        <w:jc w:val="both"/>
      </w:pPr>
      <w:r>
        <w:t>Usluga testiranja COVID-19 bat u ljekarni</w:t>
      </w:r>
      <w:r>
        <w:tab/>
      </w:r>
      <w:r>
        <w:tab/>
      </w:r>
      <w:r>
        <w:tab/>
        <w:t>71,40kn</w:t>
      </w:r>
    </w:p>
    <w:p w14:paraId="0753A81C" w14:textId="46AC48A1" w:rsidR="00EE46E0" w:rsidRDefault="00EE46E0" w:rsidP="00EE46E0">
      <w:pPr>
        <w:pStyle w:val="Odlomakpopisa"/>
        <w:numPr>
          <w:ilvl w:val="0"/>
          <w:numId w:val="17"/>
        </w:numPr>
        <w:spacing w:after="160" w:line="259" w:lineRule="auto"/>
        <w:jc w:val="both"/>
      </w:pPr>
      <w:r>
        <w:t>Cijena testa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15,00kn</w:t>
      </w:r>
    </w:p>
    <w:p w14:paraId="518D7489" w14:textId="443553D2" w:rsidR="00EE46E0" w:rsidRDefault="00EE46E0" w:rsidP="00EE46E0">
      <w:pPr>
        <w:spacing w:after="160" w:line="259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UKUPNO</w:t>
      </w:r>
      <w:r>
        <w:tab/>
      </w:r>
      <w:r w:rsidR="00831238">
        <w:t>86</w:t>
      </w:r>
      <w:r>
        <w:t>,40 kn</w:t>
      </w:r>
    </w:p>
    <w:p w14:paraId="3ABC9F3C" w14:textId="6B09338A" w:rsidR="00EE46E0" w:rsidRDefault="00EE46E0" w:rsidP="00EE46E0">
      <w:pPr>
        <w:spacing w:after="160" w:line="259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+ </w:t>
      </w:r>
      <w:proofErr w:type="spellStart"/>
      <w:r>
        <w:t>pdv</w:t>
      </w:r>
      <w:proofErr w:type="spellEnd"/>
      <w:r>
        <w:tab/>
      </w:r>
      <w:r w:rsidR="00831238">
        <w:tab/>
        <w:t>108</w:t>
      </w:r>
      <w:r>
        <w:t>,20kn</w:t>
      </w:r>
    </w:p>
    <w:p w14:paraId="1EFCAE1A" w14:textId="5EAFED31" w:rsidR="00F85344" w:rsidRDefault="00F85344" w:rsidP="00C74DFE">
      <w:pPr>
        <w:spacing w:after="160" w:line="259" w:lineRule="auto"/>
        <w:contextualSpacing/>
        <w:jc w:val="both"/>
      </w:pPr>
    </w:p>
    <w:p w14:paraId="1E2B5129" w14:textId="0A582AB9" w:rsidR="00F85344" w:rsidRDefault="006E4C9F" w:rsidP="00C74DFE">
      <w:pPr>
        <w:spacing w:after="160" w:line="259" w:lineRule="auto"/>
        <w:contextualSpacing/>
        <w:jc w:val="both"/>
      </w:pPr>
      <w:r>
        <w:t xml:space="preserve">Članovi Vijeća pristupili su raspravi. </w:t>
      </w:r>
    </w:p>
    <w:p w14:paraId="5B1B6142" w14:textId="1F320BD2" w:rsidR="00AD4BBA" w:rsidRPr="00AD4BBA" w:rsidRDefault="00AD4BBA" w:rsidP="00AD4BBA">
      <w:pPr>
        <w:spacing w:after="160" w:line="259" w:lineRule="auto"/>
        <w:contextualSpacing/>
        <w:jc w:val="both"/>
      </w:pPr>
      <w:r w:rsidRPr="00AD4BBA">
        <w:t>Na temelju članka 19.</w:t>
      </w:r>
      <w:r>
        <w:t>,</w:t>
      </w:r>
      <w:r w:rsidRPr="00AD4BBA">
        <w:t xml:space="preserve"> a u vezi s člankom 2. i 11. Statuta Hrvatske ljekarničke komore</w:t>
      </w:r>
      <w:r>
        <w:t>,</w:t>
      </w:r>
      <w:r w:rsidRPr="00AD4BBA">
        <w:t xml:space="preserve"> </w:t>
      </w:r>
      <w:r>
        <w:t>n</w:t>
      </w:r>
      <w:r w:rsidR="006E4C9F">
        <w:t xml:space="preserve">akon rasprave članovi Vijeća su s 3 glasa „suzdržan“ donijeli sljedeću </w:t>
      </w:r>
      <w:r w:rsidR="00BB3389">
        <w:t>preporuku:</w:t>
      </w:r>
    </w:p>
    <w:p w14:paraId="44E56BD6" w14:textId="119CE3D4" w:rsidR="00AD4BBA" w:rsidRPr="00AD4BBA" w:rsidRDefault="00AD4BBA" w:rsidP="00AD4BBA">
      <w:pPr>
        <w:tabs>
          <w:tab w:val="left" w:pos="708"/>
        </w:tabs>
        <w:spacing w:line="276" w:lineRule="auto"/>
        <w:jc w:val="center"/>
        <w:rPr>
          <w:b/>
          <w:bCs/>
        </w:rPr>
      </w:pPr>
      <w:r w:rsidRPr="00AD4BBA">
        <w:rPr>
          <w:b/>
          <w:bCs/>
        </w:rPr>
        <w:t>I</w:t>
      </w:r>
    </w:p>
    <w:p w14:paraId="3066CC88" w14:textId="77777777" w:rsidR="00AD4BBA" w:rsidRPr="00AD4BBA" w:rsidRDefault="00AD4BBA" w:rsidP="00AD4BBA">
      <w:pPr>
        <w:tabs>
          <w:tab w:val="left" w:pos="708"/>
        </w:tabs>
        <w:spacing w:line="276" w:lineRule="auto"/>
        <w:jc w:val="both"/>
      </w:pPr>
      <w:r w:rsidRPr="00AD4BBA">
        <w:lastRenderedPageBreak/>
        <w:t>Preporuča se odrediti cijenu testiranja na COVID-19 u ljekarnama na sljedeći način:</w:t>
      </w:r>
    </w:p>
    <w:p w14:paraId="72C1446F" w14:textId="77777777" w:rsidR="00AD4BBA" w:rsidRPr="00AD4BBA" w:rsidRDefault="00AD4BBA" w:rsidP="00AD4BBA">
      <w:pPr>
        <w:numPr>
          <w:ilvl w:val="0"/>
          <w:numId w:val="18"/>
        </w:numPr>
        <w:tabs>
          <w:tab w:val="left" w:pos="708"/>
        </w:tabs>
        <w:spacing w:line="276" w:lineRule="auto"/>
        <w:contextualSpacing/>
        <w:jc w:val="both"/>
      </w:pPr>
      <w:r w:rsidRPr="00AD4BBA">
        <w:t xml:space="preserve">usluga testiranja u ljekarnama besplatnim testovima  uključujući PDV </w:t>
      </w:r>
      <w:r w:rsidRPr="00AD4BBA">
        <w:tab/>
        <w:t>120,00 kuna</w:t>
      </w:r>
    </w:p>
    <w:p w14:paraId="6102BDDB" w14:textId="6585EFC0" w:rsidR="00AD4BBA" w:rsidRPr="00AD4BBA" w:rsidRDefault="00AD4BBA" w:rsidP="00AD4BBA">
      <w:pPr>
        <w:numPr>
          <w:ilvl w:val="0"/>
          <w:numId w:val="18"/>
        </w:numPr>
        <w:tabs>
          <w:tab w:val="left" w:pos="708"/>
        </w:tabs>
        <w:spacing w:line="276" w:lineRule="auto"/>
        <w:contextualSpacing/>
        <w:jc w:val="both"/>
      </w:pPr>
      <w:r w:rsidRPr="00AD4BBA">
        <w:t>usluga testiranja u ljekarnama s testovima iz ljekarne uključujući PDV</w:t>
      </w:r>
      <w:r w:rsidRPr="00AD4BBA">
        <w:tab/>
        <w:t>150,00 kuna</w:t>
      </w:r>
    </w:p>
    <w:p w14:paraId="413A64E2" w14:textId="77777777" w:rsidR="00AD4BBA" w:rsidRPr="00AD4BBA" w:rsidRDefault="00AD4BBA" w:rsidP="00AD4BBA">
      <w:pPr>
        <w:tabs>
          <w:tab w:val="left" w:pos="708"/>
        </w:tabs>
        <w:spacing w:line="276" w:lineRule="auto"/>
        <w:jc w:val="center"/>
        <w:rPr>
          <w:b/>
          <w:bCs/>
        </w:rPr>
      </w:pPr>
      <w:r w:rsidRPr="00AD4BBA">
        <w:rPr>
          <w:b/>
          <w:bCs/>
        </w:rPr>
        <w:t>II</w:t>
      </w:r>
    </w:p>
    <w:p w14:paraId="783D0246" w14:textId="77777777" w:rsidR="00AD4BBA" w:rsidRPr="00AD4BBA" w:rsidRDefault="00AD4BBA" w:rsidP="00AD4BBA">
      <w:pPr>
        <w:tabs>
          <w:tab w:val="left" w:pos="708"/>
        </w:tabs>
        <w:spacing w:line="276" w:lineRule="auto"/>
        <w:jc w:val="both"/>
      </w:pPr>
      <w:r w:rsidRPr="00AD4BBA">
        <w:t>Preporuča se odrediti cijenu testiranja na COVID-19 izvan ljekarni na sljedeći način:</w:t>
      </w:r>
    </w:p>
    <w:p w14:paraId="578D1EE8" w14:textId="77777777" w:rsidR="00AD4BBA" w:rsidRPr="00AD4BBA" w:rsidRDefault="00AD4BBA" w:rsidP="00AD4BBA">
      <w:pPr>
        <w:numPr>
          <w:ilvl w:val="0"/>
          <w:numId w:val="18"/>
        </w:numPr>
        <w:tabs>
          <w:tab w:val="left" w:pos="708"/>
        </w:tabs>
        <w:spacing w:line="276" w:lineRule="auto"/>
        <w:contextualSpacing/>
        <w:jc w:val="both"/>
      </w:pPr>
      <w:r w:rsidRPr="00AD4BBA">
        <w:t xml:space="preserve">usluga testiranja izvan ljekarni besplatnim testovima  uključujući PDV </w:t>
      </w:r>
      <w:r w:rsidRPr="00AD4BBA">
        <w:tab/>
        <w:t>120,00 kuna</w:t>
      </w:r>
    </w:p>
    <w:p w14:paraId="5BE77E46" w14:textId="77777777" w:rsidR="00AD4BBA" w:rsidRPr="00AD4BBA" w:rsidRDefault="00AD4BBA" w:rsidP="00AD4BBA">
      <w:pPr>
        <w:numPr>
          <w:ilvl w:val="0"/>
          <w:numId w:val="18"/>
        </w:numPr>
        <w:tabs>
          <w:tab w:val="left" w:pos="708"/>
        </w:tabs>
        <w:spacing w:line="276" w:lineRule="auto"/>
        <w:contextualSpacing/>
        <w:jc w:val="both"/>
      </w:pPr>
      <w:r w:rsidRPr="00AD4BBA">
        <w:t>usluga testiranja izvan ljekarni s testovima iz ljekarne uključujući PDV</w:t>
      </w:r>
      <w:r w:rsidRPr="00AD4BBA">
        <w:tab/>
        <w:t>150,00 kuna</w:t>
      </w:r>
    </w:p>
    <w:p w14:paraId="5AE43505" w14:textId="77777777" w:rsidR="00AD4BBA" w:rsidRPr="00AD4BBA" w:rsidRDefault="00AD4BBA" w:rsidP="00AD4BBA">
      <w:pPr>
        <w:numPr>
          <w:ilvl w:val="0"/>
          <w:numId w:val="18"/>
        </w:numPr>
        <w:tabs>
          <w:tab w:val="left" w:pos="708"/>
        </w:tabs>
        <w:spacing w:line="276" w:lineRule="auto"/>
        <w:contextualSpacing/>
        <w:jc w:val="both"/>
      </w:pPr>
      <w:r w:rsidRPr="00AD4BBA">
        <w:t xml:space="preserve">uslugu izlaska na teren i putni troškovi ovisno o troškovima ljekarne određuje samostalno ljekarna i ljekarnička ustanova </w:t>
      </w:r>
    </w:p>
    <w:p w14:paraId="7FD2E8BD" w14:textId="77777777" w:rsidR="00AD4BBA" w:rsidRPr="00AD4BBA" w:rsidRDefault="00AD4BBA" w:rsidP="00AD4BBA">
      <w:pPr>
        <w:tabs>
          <w:tab w:val="left" w:pos="708"/>
        </w:tabs>
        <w:spacing w:line="276" w:lineRule="auto"/>
        <w:jc w:val="both"/>
      </w:pPr>
    </w:p>
    <w:p w14:paraId="59379863" w14:textId="77777777" w:rsidR="00AD4BBA" w:rsidRPr="00AD4BBA" w:rsidRDefault="00AD4BBA" w:rsidP="00AD4BBA">
      <w:pPr>
        <w:tabs>
          <w:tab w:val="left" w:pos="708"/>
        </w:tabs>
        <w:spacing w:line="276" w:lineRule="auto"/>
      </w:pPr>
    </w:p>
    <w:p w14:paraId="14A766BF" w14:textId="5E4B80E6" w:rsidR="00AD4BBA" w:rsidRPr="00AD4BBA" w:rsidRDefault="00AD4BBA" w:rsidP="00AD4BBA">
      <w:pPr>
        <w:tabs>
          <w:tab w:val="left" w:pos="708"/>
        </w:tabs>
        <w:spacing w:line="276" w:lineRule="auto"/>
        <w:jc w:val="center"/>
        <w:rPr>
          <w:b/>
          <w:bCs/>
        </w:rPr>
      </w:pPr>
      <w:r w:rsidRPr="00AD4BBA">
        <w:rPr>
          <w:b/>
          <w:bCs/>
        </w:rPr>
        <w:t>III</w:t>
      </w:r>
    </w:p>
    <w:p w14:paraId="751D6701" w14:textId="77777777" w:rsidR="00AD4BBA" w:rsidRPr="00AD4BBA" w:rsidRDefault="00AD4BBA" w:rsidP="00AD4BBA">
      <w:pPr>
        <w:tabs>
          <w:tab w:val="left" w:pos="708"/>
        </w:tabs>
        <w:spacing w:line="276" w:lineRule="auto"/>
        <w:jc w:val="both"/>
      </w:pPr>
      <w:r w:rsidRPr="00AD4BBA">
        <w:t>Preporuča se poslodavcima u ljekarnama i ljekarničkim ustanovama dodatno vrednovanje rada magistara farmacije i farmaceutskih tehničara koji rade na poslovima testiranja na COVID-19.</w:t>
      </w:r>
    </w:p>
    <w:p w14:paraId="5A373820" w14:textId="77777777" w:rsidR="00F85344" w:rsidRDefault="00F85344" w:rsidP="00C74DFE">
      <w:pPr>
        <w:spacing w:after="160" w:line="259" w:lineRule="auto"/>
        <w:contextualSpacing/>
        <w:jc w:val="both"/>
      </w:pPr>
    </w:p>
    <w:p w14:paraId="65008F59" w14:textId="5B156CB6" w:rsidR="0075643E" w:rsidRDefault="009F1922" w:rsidP="00FB64D9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Članovi Vijeća su prema prijedlogu Predsjednice Ane Soldo, proučili prijedlog upute za testiranja u ljekarnama, te istu korigirali.</w:t>
      </w:r>
    </w:p>
    <w:p w14:paraId="7E1217E5" w14:textId="4AA60843" w:rsidR="009F1922" w:rsidRDefault="009F1922" w:rsidP="0075643E">
      <w:pPr>
        <w:spacing w:after="160" w:line="259" w:lineRule="auto"/>
        <w:contextualSpacing/>
        <w:jc w:val="both"/>
      </w:pPr>
    </w:p>
    <w:p w14:paraId="5E97C8BB" w14:textId="0AC09FC5" w:rsidR="009F1922" w:rsidRDefault="009F1922" w:rsidP="0075643E">
      <w:pPr>
        <w:spacing w:after="160" w:line="259" w:lineRule="auto"/>
        <w:contextualSpacing/>
        <w:jc w:val="both"/>
      </w:pPr>
      <w:r>
        <w:t xml:space="preserve">Uputa za ljekarne koje će testirati je od svih članova Vijeća primljena na znanje te uz gore navedenu preporuku o cijeni usluge testiranja bez odgode poslana članovima Hrvatske ljekarničke komore putem newslettera. </w:t>
      </w:r>
    </w:p>
    <w:p w14:paraId="7E12ADAF" w14:textId="15A405ED" w:rsidR="009F1922" w:rsidRDefault="009F1922" w:rsidP="0075643E">
      <w:pPr>
        <w:spacing w:after="160" w:line="259" w:lineRule="auto"/>
        <w:contextualSpacing/>
        <w:jc w:val="both"/>
      </w:pPr>
    </w:p>
    <w:p w14:paraId="3465ADC2" w14:textId="77777777" w:rsidR="00B709BA" w:rsidRPr="002931D6" w:rsidRDefault="00B709BA">
      <w:pPr>
        <w:spacing w:line="276" w:lineRule="auto"/>
        <w:jc w:val="both"/>
      </w:pPr>
    </w:p>
    <w:sectPr w:rsidR="00B709BA" w:rsidRPr="002931D6" w:rsidSect="00CA75D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D94E" w14:textId="77777777" w:rsidR="003F7A31" w:rsidRDefault="003F7A31" w:rsidP="001C4A03">
      <w:r>
        <w:separator/>
      </w:r>
    </w:p>
  </w:endnote>
  <w:endnote w:type="continuationSeparator" w:id="0">
    <w:p w14:paraId="6935BEFD" w14:textId="77777777" w:rsidR="003F7A31" w:rsidRDefault="003F7A31" w:rsidP="001C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3548169"/>
      <w:docPartObj>
        <w:docPartGallery w:val="Page Numbers (Bottom of Page)"/>
        <w:docPartUnique/>
      </w:docPartObj>
    </w:sdtPr>
    <w:sdtEndPr/>
    <w:sdtContent>
      <w:p w14:paraId="711B85D4" w14:textId="762D500C" w:rsidR="00714DC1" w:rsidRDefault="00714DC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702C7" w14:textId="77777777" w:rsidR="00714DC1" w:rsidRDefault="00714D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5D39" w14:textId="77777777" w:rsidR="003F7A31" w:rsidRDefault="003F7A31" w:rsidP="001C4A03">
      <w:r>
        <w:separator/>
      </w:r>
    </w:p>
  </w:footnote>
  <w:footnote w:type="continuationSeparator" w:id="0">
    <w:p w14:paraId="7836DE37" w14:textId="77777777" w:rsidR="003F7A31" w:rsidRDefault="003F7A31" w:rsidP="001C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463"/>
    <w:multiLevelType w:val="hybridMultilevel"/>
    <w:tmpl w:val="57362D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073DC"/>
    <w:multiLevelType w:val="hybridMultilevel"/>
    <w:tmpl w:val="20F22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3EB7"/>
    <w:multiLevelType w:val="hybridMultilevel"/>
    <w:tmpl w:val="1F2E8168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62586"/>
    <w:multiLevelType w:val="hybridMultilevel"/>
    <w:tmpl w:val="9BE66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F21"/>
    <w:multiLevelType w:val="hybridMultilevel"/>
    <w:tmpl w:val="ECD66000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4B51"/>
    <w:multiLevelType w:val="hybridMultilevel"/>
    <w:tmpl w:val="B8DECF7C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53F66"/>
    <w:multiLevelType w:val="hybridMultilevel"/>
    <w:tmpl w:val="E990BDC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48FC"/>
    <w:multiLevelType w:val="hybridMultilevel"/>
    <w:tmpl w:val="4FE80F9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96F94"/>
    <w:multiLevelType w:val="hybridMultilevel"/>
    <w:tmpl w:val="89E222F4"/>
    <w:lvl w:ilvl="0" w:tplc="A984A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0F0632"/>
    <w:multiLevelType w:val="hybridMultilevel"/>
    <w:tmpl w:val="324AC572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F10A4"/>
    <w:multiLevelType w:val="hybridMultilevel"/>
    <w:tmpl w:val="2E2CD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B0E36"/>
    <w:multiLevelType w:val="hybridMultilevel"/>
    <w:tmpl w:val="5E903A9C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85190"/>
    <w:multiLevelType w:val="hybridMultilevel"/>
    <w:tmpl w:val="F6FA9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F3E9B"/>
    <w:multiLevelType w:val="hybridMultilevel"/>
    <w:tmpl w:val="6D26B7B4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671AE"/>
    <w:multiLevelType w:val="hybridMultilevel"/>
    <w:tmpl w:val="F1B41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D3031"/>
    <w:multiLevelType w:val="hybridMultilevel"/>
    <w:tmpl w:val="473AE24C"/>
    <w:lvl w:ilvl="0" w:tplc="92463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63B22"/>
    <w:multiLevelType w:val="hybridMultilevel"/>
    <w:tmpl w:val="542C73D8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92295"/>
    <w:multiLevelType w:val="hybridMultilevel"/>
    <w:tmpl w:val="C87C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23B0C"/>
    <w:multiLevelType w:val="hybridMultilevel"/>
    <w:tmpl w:val="4C0A92B8"/>
    <w:lvl w:ilvl="0" w:tplc="C8CC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4724A"/>
    <w:multiLevelType w:val="hybridMultilevel"/>
    <w:tmpl w:val="BD307A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77D9A"/>
    <w:multiLevelType w:val="hybridMultilevel"/>
    <w:tmpl w:val="D47AC6AC"/>
    <w:lvl w:ilvl="0" w:tplc="4E709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8"/>
  </w:num>
  <w:num w:numId="5">
    <w:abstractNumId w:val="18"/>
  </w:num>
  <w:num w:numId="6">
    <w:abstractNumId w:val="7"/>
  </w:num>
  <w:num w:numId="7">
    <w:abstractNumId w:val="20"/>
  </w:num>
  <w:num w:numId="8">
    <w:abstractNumId w:val="0"/>
  </w:num>
  <w:num w:numId="9">
    <w:abstractNumId w:val="11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4"/>
  </w:num>
  <w:num w:numId="15">
    <w:abstractNumId w:val="9"/>
  </w:num>
  <w:num w:numId="16">
    <w:abstractNumId w:val="12"/>
  </w:num>
  <w:num w:numId="17">
    <w:abstractNumId w:val="1"/>
  </w:num>
  <w:num w:numId="18">
    <w:abstractNumId w:val="15"/>
  </w:num>
  <w:num w:numId="19">
    <w:abstractNumId w:val="2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7F"/>
    <w:rsid w:val="00003AB3"/>
    <w:rsid w:val="00032F6F"/>
    <w:rsid w:val="000445AF"/>
    <w:rsid w:val="000464F2"/>
    <w:rsid w:val="00064B73"/>
    <w:rsid w:val="00070464"/>
    <w:rsid w:val="00075943"/>
    <w:rsid w:val="000A1E99"/>
    <w:rsid w:val="000A29A5"/>
    <w:rsid w:val="000B1B1D"/>
    <w:rsid w:val="000C0652"/>
    <w:rsid w:val="000C3641"/>
    <w:rsid w:val="000C7AB9"/>
    <w:rsid w:val="000E4367"/>
    <w:rsid w:val="001059BA"/>
    <w:rsid w:val="00152A78"/>
    <w:rsid w:val="00157D4E"/>
    <w:rsid w:val="001712EA"/>
    <w:rsid w:val="00177B02"/>
    <w:rsid w:val="001955CF"/>
    <w:rsid w:val="001A49A8"/>
    <w:rsid w:val="001B0428"/>
    <w:rsid w:val="001B12B7"/>
    <w:rsid w:val="001B5E92"/>
    <w:rsid w:val="001B7895"/>
    <w:rsid w:val="001C4A03"/>
    <w:rsid w:val="002000B9"/>
    <w:rsid w:val="00201615"/>
    <w:rsid w:val="0021711B"/>
    <w:rsid w:val="00243CD4"/>
    <w:rsid w:val="00247839"/>
    <w:rsid w:val="00250AE8"/>
    <w:rsid w:val="00251406"/>
    <w:rsid w:val="002535CE"/>
    <w:rsid w:val="002931D6"/>
    <w:rsid w:val="0029749E"/>
    <w:rsid w:val="002A293B"/>
    <w:rsid w:val="002A4AE1"/>
    <w:rsid w:val="002B3D5A"/>
    <w:rsid w:val="002C605D"/>
    <w:rsid w:val="002D0B52"/>
    <w:rsid w:val="002D24C0"/>
    <w:rsid w:val="002D4A23"/>
    <w:rsid w:val="002E2FA3"/>
    <w:rsid w:val="002F133F"/>
    <w:rsid w:val="002F2940"/>
    <w:rsid w:val="00306D56"/>
    <w:rsid w:val="00375B97"/>
    <w:rsid w:val="00385440"/>
    <w:rsid w:val="003A52CD"/>
    <w:rsid w:val="003B4F6B"/>
    <w:rsid w:val="003D53EA"/>
    <w:rsid w:val="003D5C33"/>
    <w:rsid w:val="003F4B10"/>
    <w:rsid w:val="003F7A31"/>
    <w:rsid w:val="00401422"/>
    <w:rsid w:val="004130E7"/>
    <w:rsid w:val="004260DE"/>
    <w:rsid w:val="0044231F"/>
    <w:rsid w:val="00446E78"/>
    <w:rsid w:val="0047142C"/>
    <w:rsid w:val="004778DC"/>
    <w:rsid w:val="00494882"/>
    <w:rsid w:val="00495842"/>
    <w:rsid w:val="00496FCE"/>
    <w:rsid w:val="004F0158"/>
    <w:rsid w:val="004F4491"/>
    <w:rsid w:val="00503C6D"/>
    <w:rsid w:val="00506667"/>
    <w:rsid w:val="0051043F"/>
    <w:rsid w:val="0053622C"/>
    <w:rsid w:val="0056513B"/>
    <w:rsid w:val="00572AE6"/>
    <w:rsid w:val="00590317"/>
    <w:rsid w:val="005A56DF"/>
    <w:rsid w:val="005C2273"/>
    <w:rsid w:val="005C486E"/>
    <w:rsid w:val="005F34E5"/>
    <w:rsid w:val="00601C17"/>
    <w:rsid w:val="006170ED"/>
    <w:rsid w:val="00631C98"/>
    <w:rsid w:val="006372C5"/>
    <w:rsid w:val="0064364F"/>
    <w:rsid w:val="0065609F"/>
    <w:rsid w:val="00663A67"/>
    <w:rsid w:val="00673331"/>
    <w:rsid w:val="006A3356"/>
    <w:rsid w:val="006A4798"/>
    <w:rsid w:val="006D0B23"/>
    <w:rsid w:val="006D243E"/>
    <w:rsid w:val="006D5AB0"/>
    <w:rsid w:val="006E1762"/>
    <w:rsid w:val="006E1FAA"/>
    <w:rsid w:val="006E4C9F"/>
    <w:rsid w:val="006F1AD7"/>
    <w:rsid w:val="007130EA"/>
    <w:rsid w:val="00714DC1"/>
    <w:rsid w:val="00724AA6"/>
    <w:rsid w:val="0072732F"/>
    <w:rsid w:val="00732DDF"/>
    <w:rsid w:val="007521C0"/>
    <w:rsid w:val="0075643E"/>
    <w:rsid w:val="007735DA"/>
    <w:rsid w:val="00785CF1"/>
    <w:rsid w:val="00787515"/>
    <w:rsid w:val="007B10F3"/>
    <w:rsid w:val="007C10D5"/>
    <w:rsid w:val="007C4252"/>
    <w:rsid w:val="007C72C6"/>
    <w:rsid w:val="007E0752"/>
    <w:rsid w:val="007E31A7"/>
    <w:rsid w:val="007E6C6D"/>
    <w:rsid w:val="007E7BC2"/>
    <w:rsid w:val="007F1533"/>
    <w:rsid w:val="007F7D89"/>
    <w:rsid w:val="00807C51"/>
    <w:rsid w:val="00816E7F"/>
    <w:rsid w:val="00821602"/>
    <w:rsid w:val="00831238"/>
    <w:rsid w:val="008511B8"/>
    <w:rsid w:val="008623E2"/>
    <w:rsid w:val="008714B6"/>
    <w:rsid w:val="008715C4"/>
    <w:rsid w:val="00893F59"/>
    <w:rsid w:val="008961F9"/>
    <w:rsid w:val="008A24C5"/>
    <w:rsid w:val="008C7FC4"/>
    <w:rsid w:val="008D4A97"/>
    <w:rsid w:val="008D73E2"/>
    <w:rsid w:val="008D772A"/>
    <w:rsid w:val="008E6556"/>
    <w:rsid w:val="008E6B84"/>
    <w:rsid w:val="00913B14"/>
    <w:rsid w:val="009217CF"/>
    <w:rsid w:val="00926984"/>
    <w:rsid w:val="009473A1"/>
    <w:rsid w:val="00970977"/>
    <w:rsid w:val="009748C2"/>
    <w:rsid w:val="00974F1F"/>
    <w:rsid w:val="00982BB1"/>
    <w:rsid w:val="009A2B54"/>
    <w:rsid w:val="009B15E5"/>
    <w:rsid w:val="009B1D8E"/>
    <w:rsid w:val="009C1578"/>
    <w:rsid w:val="009D1633"/>
    <w:rsid w:val="009D4F55"/>
    <w:rsid w:val="009E6F9B"/>
    <w:rsid w:val="009F1922"/>
    <w:rsid w:val="009F38E3"/>
    <w:rsid w:val="00A1661D"/>
    <w:rsid w:val="00A23659"/>
    <w:rsid w:val="00A2614E"/>
    <w:rsid w:val="00A4371E"/>
    <w:rsid w:val="00A556BC"/>
    <w:rsid w:val="00A60D83"/>
    <w:rsid w:val="00A722F1"/>
    <w:rsid w:val="00A7307F"/>
    <w:rsid w:val="00A81598"/>
    <w:rsid w:val="00A81EA8"/>
    <w:rsid w:val="00A85834"/>
    <w:rsid w:val="00A86782"/>
    <w:rsid w:val="00A87C22"/>
    <w:rsid w:val="00A95E2E"/>
    <w:rsid w:val="00AA2078"/>
    <w:rsid w:val="00AD000A"/>
    <w:rsid w:val="00AD2FD6"/>
    <w:rsid w:val="00AD4BBA"/>
    <w:rsid w:val="00AE4268"/>
    <w:rsid w:val="00AF3E74"/>
    <w:rsid w:val="00AF67BA"/>
    <w:rsid w:val="00B1038F"/>
    <w:rsid w:val="00B27ECF"/>
    <w:rsid w:val="00B33766"/>
    <w:rsid w:val="00B359B9"/>
    <w:rsid w:val="00B46803"/>
    <w:rsid w:val="00B46AD9"/>
    <w:rsid w:val="00B47DA7"/>
    <w:rsid w:val="00B709BA"/>
    <w:rsid w:val="00B71BFB"/>
    <w:rsid w:val="00B84C2F"/>
    <w:rsid w:val="00B93B11"/>
    <w:rsid w:val="00B965AF"/>
    <w:rsid w:val="00BA4A35"/>
    <w:rsid w:val="00BB3389"/>
    <w:rsid w:val="00BB4EA2"/>
    <w:rsid w:val="00BC54E5"/>
    <w:rsid w:val="00BC5F1B"/>
    <w:rsid w:val="00BD54DA"/>
    <w:rsid w:val="00BE084F"/>
    <w:rsid w:val="00BF198F"/>
    <w:rsid w:val="00BF6CFB"/>
    <w:rsid w:val="00C050A2"/>
    <w:rsid w:val="00C1753D"/>
    <w:rsid w:val="00C24447"/>
    <w:rsid w:val="00C24873"/>
    <w:rsid w:val="00C24CAD"/>
    <w:rsid w:val="00C33C6F"/>
    <w:rsid w:val="00C342E8"/>
    <w:rsid w:val="00C35340"/>
    <w:rsid w:val="00C432A8"/>
    <w:rsid w:val="00C479EA"/>
    <w:rsid w:val="00C51F3B"/>
    <w:rsid w:val="00C7114D"/>
    <w:rsid w:val="00C72DAF"/>
    <w:rsid w:val="00C74DFE"/>
    <w:rsid w:val="00C76AC0"/>
    <w:rsid w:val="00C80C28"/>
    <w:rsid w:val="00C8432E"/>
    <w:rsid w:val="00CA75DD"/>
    <w:rsid w:val="00CB3CD2"/>
    <w:rsid w:val="00CC52C2"/>
    <w:rsid w:val="00D00D61"/>
    <w:rsid w:val="00D1216E"/>
    <w:rsid w:val="00D3576A"/>
    <w:rsid w:val="00D46E11"/>
    <w:rsid w:val="00D508C9"/>
    <w:rsid w:val="00D64269"/>
    <w:rsid w:val="00D66D56"/>
    <w:rsid w:val="00D764BB"/>
    <w:rsid w:val="00D96014"/>
    <w:rsid w:val="00D96D83"/>
    <w:rsid w:val="00DC4573"/>
    <w:rsid w:val="00DE70A1"/>
    <w:rsid w:val="00DF14F6"/>
    <w:rsid w:val="00E20894"/>
    <w:rsid w:val="00E34D1F"/>
    <w:rsid w:val="00E5215B"/>
    <w:rsid w:val="00E630AF"/>
    <w:rsid w:val="00E9099E"/>
    <w:rsid w:val="00E90A35"/>
    <w:rsid w:val="00E931F1"/>
    <w:rsid w:val="00E95908"/>
    <w:rsid w:val="00EA0FAA"/>
    <w:rsid w:val="00EA6003"/>
    <w:rsid w:val="00EA76DE"/>
    <w:rsid w:val="00EB0179"/>
    <w:rsid w:val="00EC0964"/>
    <w:rsid w:val="00EC3FBE"/>
    <w:rsid w:val="00EC4774"/>
    <w:rsid w:val="00EE46E0"/>
    <w:rsid w:val="00EF3F5C"/>
    <w:rsid w:val="00F05370"/>
    <w:rsid w:val="00F10998"/>
    <w:rsid w:val="00F12D45"/>
    <w:rsid w:val="00F232C4"/>
    <w:rsid w:val="00F35AFC"/>
    <w:rsid w:val="00F50BE3"/>
    <w:rsid w:val="00F61098"/>
    <w:rsid w:val="00F65A1D"/>
    <w:rsid w:val="00F8111C"/>
    <w:rsid w:val="00F85344"/>
    <w:rsid w:val="00F85645"/>
    <w:rsid w:val="00F91921"/>
    <w:rsid w:val="00F919F1"/>
    <w:rsid w:val="00FA6F60"/>
    <w:rsid w:val="00FB64D9"/>
    <w:rsid w:val="00FB7A8B"/>
    <w:rsid w:val="00FC2BDD"/>
    <w:rsid w:val="00FD7923"/>
    <w:rsid w:val="00FE0C80"/>
    <w:rsid w:val="00FE110F"/>
    <w:rsid w:val="00FE3F3B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CB68"/>
  <w15:chartTrackingRefBased/>
  <w15:docId w15:val="{E36B7346-16FA-4B2B-B53E-0293091B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307F"/>
    <w:pPr>
      <w:ind w:left="720"/>
      <w:contextualSpacing/>
    </w:pPr>
  </w:style>
  <w:style w:type="paragraph" w:styleId="Bezproreda">
    <w:name w:val="No Spacing"/>
    <w:uiPriority w:val="1"/>
    <w:qFormat/>
    <w:rsid w:val="00A7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1C4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C4A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4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A0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4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252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F6C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F6CF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F6CF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F6C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F6CF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Tijelo">
    <w:name w:val="Tijelo"/>
    <w:rsid w:val="00BC5F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8012-7933-425B-AA80-F53E19C0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Laginja</dc:creator>
  <cp:keywords/>
  <dc:description/>
  <cp:lastModifiedBy>Ljekarništvo HLJK</cp:lastModifiedBy>
  <cp:revision>269</cp:revision>
  <cp:lastPrinted>2021-11-02T13:21:00Z</cp:lastPrinted>
  <dcterms:created xsi:type="dcterms:W3CDTF">2021-05-28T06:51:00Z</dcterms:created>
  <dcterms:modified xsi:type="dcterms:W3CDTF">2022-02-10T09:34:00Z</dcterms:modified>
</cp:coreProperties>
</file>